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97" w:rsidRPr="0024200F" w:rsidRDefault="00A54D97" w:rsidP="0024200F">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07435">
        <w:rPr>
          <w:rFonts w:ascii="Palatino Linotype" w:hAnsi="Palatino Linotype"/>
        </w:rPr>
        <w:t>diecinueve de septiembre</w:t>
      </w:r>
      <w:r w:rsidRPr="0024200F">
        <w:rPr>
          <w:rFonts w:ascii="Palatino Linotype" w:hAnsi="Palatino Linotype"/>
        </w:rPr>
        <w:t xml:space="preserve"> de dos mil dieciocho.</w:t>
      </w:r>
    </w:p>
    <w:p w:rsidR="00A54D97" w:rsidRPr="0024200F" w:rsidRDefault="00A54D97" w:rsidP="0024200F">
      <w:pPr>
        <w:spacing w:line="360" w:lineRule="auto"/>
        <w:jc w:val="both"/>
        <w:rPr>
          <w:rFonts w:ascii="Palatino Linotype" w:hAnsi="Palatino Linotype"/>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rPr>
        <w:t xml:space="preserve">VISTO el expediente formado con motivo del recurso de revisión </w:t>
      </w:r>
      <w:r w:rsidRPr="0024200F">
        <w:rPr>
          <w:rFonts w:ascii="Palatino Linotype" w:hAnsi="Palatino Linotype"/>
          <w:b/>
        </w:rPr>
        <w:t>02721/INFOEM/IP/RR/2018</w:t>
      </w:r>
      <w:r w:rsidRPr="0024200F">
        <w:rPr>
          <w:rFonts w:ascii="Palatino Linotype" w:hAnsi="Palatino Linotype"/>
        </w:rPr>
        <w:t xml:space="preserve">, promovido por el </w:t>
      </w:r>
      <w:r w:rsidRPr="0024200F">
        <w:rPr>
          <w:rFonts w:ascii="Palatino Linotype" w:hAnsi="Palatino Linotype"/>
          <w:b/>
        </w:rPr>
        <w:t xml:space="preserve">C. </w:t>
      </w:r>
      <w:r w:rsidR="00D65121">
        <w:rPr>
          <w:rFonts w:ascii="Palatino Linotype" w:hAnsi="Palatino Linotype"/>
          <w:b/>
        </w:rPr>
        <w:t>XXXXXXXXXXXXXXXXX</w:t>
      </w:r>
      <w:bookmarkStart w:id="0" w:name="_GoBack"/>
      <w:bookmarkEnd w:id="0"/>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sidR="00D07435">
        <w:rPr>
          <w:rFonts w:ascii="Palatino Linotype" w:hAnsi="Palatino Linotype"/>
        </w:rPr>
        <w:t xml:space="preserve"> en</w:t>
      </w:r>
      <w:r w:rsidRPr="0024200F">
        <w:rPr>
          <w:rFonts w:ascii="Palatino Linotype" w:hAnsi="Palatino Linotype"/>
        </w:rPr>
        <w:t xml:space="preserve"> contra</w:t>
      </w:r>
      <w:r w:rsidR="00D07435">
        <w:rPr>
          <w:rFonts w:ascii="Palatino Linotype" w:hAnsi="Palatino Linotype"/>
        </w:rPr>
        <w:t xml:space="preserve"> de</w:t>
      </w:r>
      <w:r w:rsidRPr="0024200F">
        <w:rPr>
          <w:rFonts w:ascii="Palatino Linotype" w:hAnsi="Palatino Linotype"/>
        </w:rPr>
        <w:t xml:space="preserve"> la respuesta del </w:t>
      </w:r>
      <w:r w:rsidRPr="0024200F">
        <w:rPr>
          <w:rFonts w:ascii="Palatino Linotype" w:hAnsi="Palatino Linotype"/>
          <w:b/>
        </w:rPr>
        <w:t>Colegio de Educación Profesional Técnica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A54D97" w:rsidRPr="0024200F" w:rsidRDefault="00A54D97" w:rsidP="0024200F">
      <w:pPr>
        <w:spacing w:line="360" w:lineRule="auto"/>
        <w:jc w:val="center"/>
        <w:rPr>
          <w:rFonts w:ascii="Palatino Linotype" w:hAnsi="Palatino Linotype"/>
          <w:b/>
          <w:bCs/>
          <w:spacing w:val="60"/>
          <w:sz w:val="28"/>
          <w:lang w:val="es-ES_tradnl"/>
        </w:rPr>
      </w:pPr>
    </w:p>
    <w:p w:rsidR="00A54D97" w:rsidRPr="0024200F" w:rsidRDefault="00A54D97" w:rsidP="0024200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A54D97" w:rsidRPr="0024200F" w:rsidRDefault="00A54D97" w:rsidP="0024200F">
      <w:pPr>
        <w:spacing w:line="360" w:lineRule="auto"/>
        <w:jc w:val="center"/>
        <w:rPr>
          <w:rFonts w:ascii="Palatino Linotype" w:hAnsi="Palatino Linotype"/>
          <w:b/>
          <w:bCs/>
          <w:spacing w:val="60"/>
          <w:lang w:val="es-ES_tradnl"/>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 xml:space="preserve">En fecha once de </w:t>
      </w:r>
      <w:r w:rsidR="00D07435">
        <w:rPr>
          <w:rFonts w:ascii="Palatino Linotype" w:hAnsi="Palatino Linotype"/>
        </w:rPr>
        <w:t>julio</w:t>
      </w:r>
      <w:r w:rsidRPr="0024200F">
        <w:rPr>
          <w:rFonts w:ascii="Palatino Linotype" w:hAnsi="Palatino Linotype"/>
        </w:rPr>
        <w:t xml:space="preserve"> de dos mil dieciocho,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xml:space="preserve">, la solicitud de acceso a información pública, a la que se le asignó el número de expediente </w:t>
      </w:r>
      <w:r w:rsidRPr="0024200F">
        <w:rPr>
          <w:rFonts w:ascii="Palatino Linotype" w:hAnsi="Palatino Linotype"/>
          <w:b/>
          <w:bCs/>
        </w:rPr>
        <w:t>00032/CONALEP/IP/2018</w:t>
      </w:r>
      <w:r w:rsidRPr="0024200F">
        <w:rPr>
          <w:rFonts w:ascii="Palatino Linotype" w:hAnsi="Palatino Linotype"/>
        </w:rPr>
        <w:t xml:space="preserve">, mediante la cual solicitó, vía </w:t>
      </w:r>
      <w:r w:rsidRPr="0024200F">
        <w:rPr>
          <w:rFonts w:ascii="Palatino Linotype" w:hAnsi="Palatino Linotype"/>
          <w:b/>
        </w:rPr>
        <w:t>SAIMEX</w:t>
      </w:r>
      <w:r w:rsidRPr="0024200F">
        <w:rPr>
          <w:rFonts w:ascii="Palatino Linotype" w:hAnsi="Palatino Linotype"/>
        </w:rPr>
        <w:t>, lo siguiente:</w:t>
      </w:r>
    </w:p>
    <w:p w:rsidR="00A54D97" w:rsidRPr="0024200F" w:rsidRDefault="00A54D97" w:rsidP="0024200F">
      <w:pPr>
        <w:spacing w:line="360" w:lineRule="auto"/>
        <w:jc w:val="both"/>
        <w:rPr>
          <w:rFonts w:ascii="Palatino Linotype" w:hAnsi="Palatino Linotype" w:cs="Arial"/>
        </w:rPr>
      </w:pPr>
    </w:p>
    <w:p w:rsidR="00A54D97" w:rsidRPr="0024200F" w:rsidRDefault="00A54D97" w:rsidP="0024200F">
      <w:pPr>
        <w:ind w:left="567" w:right="616"/>
        <w:jc w:val="both"/>
        <w:rPr>
          <w:rFonts w:ascii="Palatino Linotype" w:hAnsi="Palatino Linotype"/>
          <w:sz w:val="22"/>
          <w:szCs w:val="22"/>
        </w:rPr>
      </w:pPr>
      <w:r w:rsidRPr="0024200F">
        <w:rPr>
          <w:rFonts w:ascii="Palatino Linotype" w:hAnsi="Palatino Linotype" w:cs="Arial"/>
          <w:i/>
          <w:sz w:val="22"/>
          <w:szCs w:val="22"/>
        </w:rPr>
        <w:t xml:space="preserve">“Se solicita copia certificada del convenio denominado CONVENIO MARCO DE COLABORACIÓN EN MATERIA DE PRÁCTICAS PROFESIONALES, DONACIONES, BOLSA DE TRABAJO; QUE CELEBRAN POR UNA PARTE, EL COLEGIO DE EDUCACIÓN PROFESIONAL TÉCNICA DEL ESTADO DE MÉXICO, REPRESENTADO POR EL LIC. EDGAR TELLO BACA, EN SU CARÁCTER DE DIRECTOR Y POR LA OTRA PARTE COATINGS ESPECIALES Y MULTIFUNCIONALES, S.A. DE C.V., REPRESENTADO POR EL LIC. JUAN RAMÓN GARCÍA CASTAÑEDA EN SU CARÁCTER DE REPRESENTANTE </w:t>
      </w:r>
      <w:r w:rsidRPr="0024200F">
        <w:rPr>
          <w:rFonts w:ascii="Palatino Linotype" w:hAnsi="Palatino Linotype" w:cs="Arial"/>
          <w:i/>
          <w:sz w:val="22"/>
          <w:szCs w:val="22"/>
        </w:rPr>
        <w:lastRenderedPageBreak/>
        <w:t xml:space="preserve">LEGAL A QUIENES EN LO SUCESIVO SE LES DENOMINARÁ EL "CONALEP ESTADO DE MÉXICO" Y "LA EMPRESA" RESPECTIVAMENTE.” </w:t>
      </w:r>
      <w:r w:rsidR="00A1766C">
        <w:rPr>
          <w:rFonts w:ascii="Palatino Linotype" w:hAnsi="Palatino Linotype" w:cs="Arial"/>
          <w:i/>
          <w:sz w:val="22"/>
          <w:szCs w:val="22"/>
        </w:rPr>
        <w:t>(</w:t>
      </w:r>
      <w:proofErr w:type="gramStart"/>
      <w:r w:rsidR="00A1766C">
        <w:rPr>
          <w:rFonts w:ascii="Palatino Linotype" w:hAnsi="Palatino Linotype"/>
          <w:i/>
          <w:sz w:val="22"/>
          <w:szCs w:val="22"/>
        </w:rPr>
        <w:t>sic</w:t>
      </w:r>
      <w:proofErr w:type="gramEnd"/>
      <w:r w:rsidR="00A1766C">
        <w:rPr>
          <w:rFonts w:ascii="Palatino Linotype" w:hAnsi="Palatino Linotype"/>
          <w:i/>
          <w:sz w:val="22"/>
          <w:szCs w:val="22"/>
        </w:rPr>
        <w:t>)</w:t>
      </w:r>
    </w:p>
    <w:p w:rsidR="00A54D97" w:rsidRPr="0024200F" w:rsidRDefault="00A54D97" w:rsidP="0024200F">
      <w:pPr>
        <w:spacing w:line="360" w:lineRule="auto"/>
        <w:jc w:val="both"/>
        <w:rPr>
          <w:rFonts w:ascii="Palatino Linotype" w:hAnsi="Palatino Linotype"/>
          <w:b/>
          <w:szCs w:val="28"/>
          <w:lang w:val="es-MX"/>
        </w:rPr>
      </w:pPr>
    </w:p>
    <w:p w:rsidR="00A54D97" w:rsidRPr="0024200F" w:rsidRDefault="00A54D97" w:rsidP="0024200F">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24200F">
        <w:rPr>
          <w:rFonts w:ascii="Palatino Linotype" w:hAnsi="Palatino Linotype"/>
          <w:b/>
          <w:szCs w:val="28"/>
          <w:lang w:val="es-MX"/>
        </w:rPr>
        <w:t xml:space="preserve"> copias certificadas (con costo).</w:t>
      </w:r>
    </w:p>
    <w:p w:rsidR="00A54D97" w:rsidRPr="00EC459D" w:rsidRDefault="00A54D97" w:rsidP="0024200F">
      <w:pPr>
        <w:spacing w:line="360" w:lineRule="auto"/>
        <w:jc w:val="both"/>
        <w:rPr>
          <w:rFonts w:ascii="Palatino Linotype" w:hAnsi="Palatino Linotype"/>
          <w:b/>
          <w:sz w:val="22"/>
          <w:szCs w:val="28"/>
          <w:lang w:val="es-MX"/>
        </w:rPr>
      </w:pPr>
    </w:p>
    <w:p w:rsidR="00EC459D" w:rsidRPr="00EC459D" w:rsidRDefault="00EC459D" w:rsidP="0024200F">
      <w:pPr>
        <w:spacing w:line="360" w:lineRule="auto"/>
        <w:jc w:val="both"/>
        <w:rPr>
          <w:rFonts w:ascii="Palatino Linotype" w:hAnsi="Palatino Linotype"/>
          <w:b/>
          <w:sz w:val="22"/>
          <w:szCs w:val="28"/>
          <w:lang w:val="es-MX"/>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b/>
          <w:sz w:val="28"/>
          <w:szCs w:val="28"/>
          <w:lang w:val="es-MX"/>
        </w:rPr>
        <w:t>SEGUNDO.</w:t>
      </w:r>
      <w:r w:rsidRPr="0024200F">
        <w:rPr>
          <w:rFonts w:ascii="Palatino Linotype" w:hAnsi="Palatino Linotype"/>
          <w:sz w:val="28"/>
          <w:szCs w:val="28"/>
          <w:lang w:val="es-MX"/>
        </w:rPr>
        <w:t xml:space="preserve"> </w:t>
      </w:r>
      <w:r w:rsidRPr="0024200F">
        <w:rPr>
          <w:rFonts w:ascii="Palatino Linotype" w:hAnsi="Palatino Linotype"/>
        </w:rPr>
        <w:t xml:space="preserve">De las constancias que obran en el expediente electrónico, se advierte que </w:t>
      </w:r>
      <w:r w:rsidRPr="0024200F">
        <w:rPr>
          <w:rFonts w:ascii="Palatino Linotype" w:hAnsi="Palatino Linotype"/>
          <w:b/>
        </w:rPr>
        <w:t xml:space="preserve">el sujeto obligado </w:t>
      </w:r>
      <w:r w:rsidRPr="0024200F">
        <w:rPr>
          <w:rFonts w:ascii="Palatino Linotype" w:hAnsi="Palatino Linotype"/>
        </w:rPr>
        <w:t xml:space="preserve">emitió respuesta el veintitrés de julio de dos mil dieciocho, en la que medularmente manifestó: </w:t>
      </w:r>
    </w:p>
    <w:p w:rsidR="00A54D97" w:rsidRPr="0024200F" w:rsidRDefault="00A54D97" w:rsidP="0024200F">
      <w:pPr>
        <w:jc w:val="both"/>
        <w:rPr>
          <w:rFonts w:ascii="Palatino Linotype" w:hAnsi="Palatino Linotype"/>
          <w:lang w:val="es-ES_tradnl"/>
        </w:rPr>
      </w:pPr>
    </w:p>
    <w:p w:rsidR="00A54D97" w:rsidRPr="0024200F" w:rsidRDefault="00A54D97" w:rsidP="0024200F">
      <w:pPr>
        <w:ind w:left="567" w:right="616"/>
        <w:jc w:val="both"/>
        <w:rPr>
          <w:rFonts w:ascii="Palatino Linotype" w:hAnsi="Palatino Linotype"/>
          <w:i/>
          <w:sz w:val="22"/>
          <w:szCs w:val="22"/>
        </w:rPr>
      </w:pPr>
      <w:r w:rsidRPr="0024200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4D97" w:rsidRPr="0024200F" w:rsidRDefault="00A54D97" w:rsidP="0024200F">
      <w:pPr>
        <w:ind w:left="567" w:right="616"/>
        <w:jc w:val="both"/>
        <w:rPr>
          <w:rFonts w:ascii="Palatino Linotype" w:hAnsi="Palatino Linotype"/>
          <w:i/>
          <w:sz w:val="22"/>
          <w:szCs w:val="22"/>
        </w:rPr>
      </w:pPr>
    </w:p>
    <w:p w:rsidR="00A54D97" w:rsidRPr="0024200F" w:rsidRDefault="00A54D97" w:rsidP="0024200F">
      <w:pPr>
        <w:ind w:left="567" w:right="616"/>
        <w:jc w:val="both"/>
        <w:rPr>
          <w:rFonts w:ascii="Palatino Linotype" w:hAnsi="Palatino Linotype"/>
          <w:i/>
          <w:sz w:val="22"/>
          <w:szCs w:val="22"/>
        </w:rPr>
      </w:pPr>
      <w:r w:rsidRPr="0024200F">
        <w:rPr>
          <w:rFonts w:ascii="Palatino Linotype" w:hAnsi="Palatino Linotype"/>
          <w:i/>
          <w:sz w:val="22"/>
          <w:szCs w:val="22"/>
        </w:rPr>
        <w:t>En atención a su solicitud, se remite el convenio MARCO DE COLABORACIÓN QUE EN MATERIA DE PRÁCTICAS PROFESIONALES, DONACIONES Y BOLSA DE TRABAJO, CELEBRARON EL COLEGIO DE EDUCACIÓN PROFESIONAL TÉCNICA DEL ESTADO DE MÉXICO Y LA EMPRESA COATINGS ESPECIALES Y MULTIFUNCIONALES, S.A. DE C.V.” [</w:t>
      </w:r>
      <w:proofErr w:type="gramStart"/>
      <w:r w:rsidRPr="0024200F">
        <w:rPr>
          <w:rFonts w:ascii="Palatino Linotype" w:hAnsi="Palatino Linotype"/>
          <w:i/>
          <w:sz w:val="22"/>
          <w:szCs w:val="22"/>
        </w:rPr>
        <w:t>sic</w:t>
      </w:r>
      <w:proofErr w:type="gramEnd"/>
      <w:r w:rsidRPr="0024200F">
        <w:rPr>
          <w:rFonts w:ascii="Palatino Linotype" w:hAnsi="Palatino Linotype"/>
          <w:i/>
          <w:sz w:val="22"/>
          <w:szCs w:val="22"/>
        </w:rPr>
        <w:t>]</w:t>
      </w:r>
    </w:p>
    <w:p w:rsidR="00A54D97" w:rsidRPr="0024200F" w:rsidRDefault="00A54D97" w:rsidP="0024200F">
      <w:pPr>
        <w:ind w:left="567" w:right="616"/>
        <w:jc w:val="both"/>
        <w:rPr>
          <w:rFonts w:ascii="Palatino Linotype" w:hAnsi="Palatino Linotype"/>
          <w:i/>
          <w:sz w:val="22"/>
          <w:szCs w:val="22"/>
        </w:rPr>
      </w:pPr>
    </w:p>
    <w:p w:rsidR="00A54D97" w:rsidRPr="0024200F" w:rsidRDefault="00A54D97" w:rsidP="0024200F">
      <w:pPr>
        <w:spacing w:line="360" w:lineRule="auto"/>
        <w:ind w:right="51"/>
        <w:jc w:val="both"/>
        <w:rPr>
          <w:rFonts w:ascii="Palatino Linotype" w:hAnsi="Palatino Linotype" w:cs="Arial"/>
          <w:szCs w:val="28"/>
        </w:rPr>
      </w:pPr>
    </w:p>
    <w:p w:rsidR="00A54D97" w:rsidRPr="0024200F" w:rsidRDefault="00A54D97" w:rsidP="0024200F">
      <w:pPr>
        <w:spacing w:line="360" w:lineRule="auto"/>
        <w:ind w:right="51"/>
        <w:jc w:val="both"/>
        <w:rPr>
          <w:rFonts w:ascii="Palatino Linotype" w:hAnsi="Palatino Linotype" w:cs="Arial"/>
          <w:szCs w:val="28"/>
        </w:rPr>
      </w:pPr>
      <w:r w:rsidRPr="0024200F">
        <w:rPr>
          <w:rFonts w:ascii="Palatino Linotype" w:hAnsi="Palatino Linotype" w:cs="Arial"/>
          <w:szCs w:val="28"/>
        </w:rPr>
        <w:t xml:space="preserve">Anexando a su respuesta </w:t>
      </w:r>
      <w:r w:rsidR="00B72D14" w:rsidRPr="0024200F">
        <w:rPr>
          <w:rFonts w:ascii="Palatino Linotype" w:hAnsi="Palatino Linotype" w:cs="Arial"/>
          <w:szCs w:val="28"/>
        </w:rPr>
        <w:t>e</w:t>
      </w:r>
      <w:r w:rsidRPr="0024200F">
        <w:rPr>
          <w:rFonts w:ascii="Palatino Linotype" w:hAnsi="Palatino Linotype" w:cs="Arial"/>
          <w:szCs w:val="28"/>
        </w:rPr>
        <w:t>l archivo electrónico denominado “</w:t>
      </w:r>
      <w:r w:rsidR="00B72D14" w:rsidRPr="0024200F">
        <w:rPr>
          <w:rFonts w:ascii="Palatino Linotype" w:hAnsi="Palatino Linotype" w:cs="Arial"/>
          <w:szCs w:val="28"/>
        </w:rPr>
        <w:t>CONVENIO CON COATINGS CONSTATADO 00032.pdf</w:t>
      </w:r>
      <w:r w:rsidRPr="0024200F">
        <w:rPr>
          <w:rFonts w:ascii="Palatino Linotype" w:hAnsi="Palatino Linotype" w:cs="Arial"/>
          <w:szCs w:val="28"/>
        </w:rPr>
        <w:t xml:space="preserve">”, </w:t>
      </w:r>
      <w:r w:rsidR="00B72D14" w:rsidRPr="0024200F">
        <w:rPr>
          <w:rFonts w:ascii="Palatino Linotype" w:hAnsi="Palatino Linotype" w:cs="Arial"/>
          <w:szCs w:val="28"/>
        </w:rPr>
        <w:t xml:space="preserve">que </w:t>
      </w:r>
      <w:r w:rsidRPr="0024200F">
        <w:rPr>
          <w:rFonts w:ascii="Palatino Linotype" w:hAnsi="Palatino Linotype" w:cs="Arial"/>
          <w:szCs w:val="28"/>
        </w:rPr>
        <w:t>se omite su inserción, atendiendo a</w:t>
      </w:r>
      <w:r w:rsidR="00B72D14" w:rsidRPr="0024200F">
        <w:rPr>
          <w:rFonts w:ascii="Palatino Linotype" w:hAnsi="Palatino Linotype" w:cs="Arial"/>
          <w:szCs w:val="28"/>
        </w:rPr>
        <w:t xml:space="preserve"> </w:t>
      </w:r>
      <w:r w:rsidRPr="0024200F">
        <w:rPr>
          <w:rFonts w:ascii="Palatino Linotype" w:hAnsi="Palatino Linotype" w:cs="Arial"/>
          <w:szCs w:val="28"/>
        </w:rPr>
        <w:t xml:space="preserve">que </w:t>
      </w:r>
      <w:r w:rsidR="00B72D14" w:rsidRPr="0024200F">
        <w:rPr>
          <w:rFonts w:ascii="Palatino Linotype" w:hAnsi="Palatino Linotype" w:cs="Arial"/>
          <w:szCs w:val="28"/>
        </w:rPr>
        <w:t xml:space="preserve">es </w:t>
      </w:r>
      <w:r w:rsidRPr="0024200F">
        <w:rPr>
          <w:rFonts w:ascii="Palatino Linotype" w:hAnsi="Palatino Linotype" w:cs="Arial"/>
          <w:szCs w:val="28"/>
        </w:rPr>
        <w:t>del conocimiento de las partes, aunado a que serán materia de estudio en párrafos posteriores.</w:t>
      </w:r>
    </w:p>
    <w:p w:rsidR="00B72D14" w:rsidRPr="00EC459D" w:rsidRDefault="00B72D14" w:rsidP="0024200F">
      <w:pPr>
        <w:spacing w:line="360" w:lineRule="auto"/>
        <w:ind w:right="51"/>
        <w:jc w:val="both"/>
        <w:rPr>
          <w:rFonts w:ascii="Palatino Linotype" w:hAnsi="Palatino Linotype" w:cs="Arial"/>
          <w:sz w:val="22"/>
          <w:szCs w:val="28"/>
        </w:rPr>
      </w:pPr>
    </w:p>
    <w:p w:rsidR="00EC459D" w:rsidRPr="00EC459D" w:rsidRDefault="00EC459D" w:rsidP="0024200F">
      <w:pPr>
        <w:spacing w:line="360" w:lineRule="auto"/>
        <w:ind w:right="51"/>
        <w:jc w:val="both"/>
        <w:rPr>
          <w:rFonts w:ascii="Palatino Linotype" w:hAnsi="Palatino Linotype" w:cs="Arial"/>
          <w:sz w:val="22"/>
          <w:szCs w:val="28"/>
        </w:rPr>
      </w:pPr>
    </w:p>
    <w:p w:rsidR="00A54D97" w:rsidRPr="0024200F" w:rsidRDefault="00A54D97" w:rsidP="0024200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con la respuesta, el </w:t>
      </w:r>
      <w:r w:rsidR="00A1766C">
        <w:rPr>
          <w:rFonts w:ascii="Palatino Linotype" w:hAnsi="Palatino Linotype" w:cs="Arial"/>
        </w:rPr>
        <w:t xml:space="preserve">veinticuatro de </w:t>
      </w:r>
      <w:r w:rsidR="00B72D14" w:rsidRPr="0024200F">
        <w:rPr>
          <w:rFonts w:ascii="Palatino Linotype" w:hAnsi="Palatino Linotype" w:cs="Arial"/>
        </w:rPr>
        <w:t>julio de dos mil dieciocho</w:t>
      </w:r>
      <w:r w:rsidRPr="0024200F">
        <w:rPr>
          <w:rFonts w:ascii="Palatino Linotype" w:hAnsi="Palatino Linotype" w:cs="Arial"/>
        </w:rPr>
        <w:t xml:space="preserve">, </w:t>
      </w:r>
      <w:r w:rsidR="00B72D14" w:rsidRPr="0024200F">
        <w:rPr>
          <w:rFonts w:ascii="Palatino Linotype" w:hAnsi="Palatino Linotype" w:cs="Arial"/>
        </w:rPr>
        <w:t>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 xml:space="preserve">interpuso recurso de revisión, el cual </w:t>
      </w:r>
      <w:r w:rsidR="00A1766C">
        <w:rPr>
          <w:rFonts w:ascii="Palatino Linotype" w:hAnsi="Palatino Linotype" w:cs="Arial"/>
        </w:rPr>
        <w:t xml:space="preserve">quedó registrado el día treinta del mismo mes y año, atendiendo a que fue interpuesto en días y horas </w:t>
      </w:r>
      <w:r w:rsidR="00A1766C">
        <w:rPr>
          <w:rFonts w:ascii="Palatino Linotype" w:hAnsi="Palatino Linotype" w:cs="Arial"/>
        </w:rPr>
        <w:lastRenderedPageBreak/>
        <w:t xml:space="preserve">inhábiles, 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proofErr w:type="spellStart"/>
      <w:r w:rsidR="00A1766C">
        <w:rPr>
          <w:rFonts w:ascii="Palatino Linotype" w:hAnsi="Palatino Linotype" w:cs="Arial"/>
        </w:rPr>
        <w:t>asignandosele</w:t>
      </w:r>
      <w:proofErr w:type="spellEnd"/>
      <w:r w:rsidRPr="0024200F">
        <w:rPr>
          <w:rFonts w:ascii="Palatino Linotype" w:hAnsi="Palatino Linotype" w:cs="Arial"/>
        </w:rPr>
        <w:t xml:space="preserve"> el número de expediente </w:t>
      </w:r>
      <w:r w:rsidRPr="0024200F">
        <w:rPr>
          <w:rFonts w:ascii="Palatino Linotype" w:hAnsi="Palatino Linotype" w:cs="Arial"/>
          <w:b/>
        </w:rPr>
        <w:t>02</w:t>
      </w:r>
      <w:r w:rsidR="00B72D14" w:rsidRPr="0024200F">
        <w:rPr>
          <w:rFonts w:ascii="Palatino Linotype" w:hAnsi="Palatino Linotype" w:cs="Arial"/>
          <w:b/>
        </w:rPr>
        <w:t>721</w:t>
      </w:r>
      <w:r w:rsidRPr="0024200F">
        <w:rPr>
          <w:rFonts w:ascii="Palatino Linotype" w:hAnsi="Palatino Linotype" w:cs="Arial"/>
          <w:b/>
        </w:rPr>
        <w:t>/INFOEM/IP/RR/2017</w:t>
      </w:r>
      <w:r w:rsidRPr="0024200F">
        <w:rPr>
          <w:rFonts w:ascii="Palatino Linotype" w:hAnsi="Palatino Linotype" w:cs="Arial"/>
        </w:rPr>
        <w:t xml:space="preserve">, en el que expresó como acto impugnado: </w:t>
      </w:r>
    </w:p>
    <w:p w:rsidR="00A54D97" w:rsidRPr="0024200F" w:rsidRDefault="00A54D97" w:rsidP="0024200F">
      <w:pPr>
        <w:ind w:right="51"/>
        <w:jc w:val="both"/>
        <w:rPr>
          <w:rFonts w:ascii="Palatino Linotype" w:hAnsi="Palatino Linotype" w:cs="Arial"/>
          <w:i/>
          <w:lang w:val="es-MX" w:eastAsia="es-MX"/>
        </w:rPr>
      </w:pPr>
    </w:p>
    <w:p w:rsidR="00A54D97" w:rsidRPr="0024200F" w:rsidRDefault="00A54D97" w:rsidP="0024200F">
      <w:pPr>
        <w:ind w:left="567" w:right="616"/>
        <w:jc w:val="both"/>
        <w:rPr>
          <w:rFonts w:ascii="Palatino Linotype" w:hAnsi="Palatino Linotype" w:cs="Arial"/>
          <w:i/>
          <w:sz w:val="22"/>
          <w:szCs w:val="22"/>
          <w:lang w:eastAsia="es-MX"/>
        </w:rPr>
      </w:pPr>
      <w:r w:rsidRPr="0024200F">
        <w:rPr>
          <w:rFonts w:ascii="Palatino Linotype" w:hAnsi="Palatino Linotype" w:cs="Arial"/>
          <w:i/>
          <w:sz w:val="22"/>
          <w:szCs w:val="22"/>
          <w:lang w:eastAsia="es-MX"/>
        </w:rPr>
        <w:t>“</w:t>
      </w:r>
      <w:r w:rsidR="00B72D14" w:rsidRPr="0024200F">
        <w:rPr>
          <w:rFonts w:ascii="Palatino Linotype" w:hAnsi="Palatino Linotype" w:cs="Arial"/>
          <w:i/>
          <w:sz w:val="22"/>
          <w:szCs w:val="22"/>
          <w:lang w:eastAsia="es-MX"/>
        </w:rPr>
        <w:t>Solicitud de copias certificadas del CONVENIO MARCO DE COLABORACIÓN EN MATERIA DE PRÁCTICAS PROFESIONALES, DONACIONES, BOLSA DE TRABAJO; QUE CELEBRAN POR UNA PARTE, EL COLEGIO DE EDUCACIÓN PROFESIONAL TÉCNICA DEL ESTADO DE MÉXICO, REPRESENTADO POR EL LIC. EDGAR TELLO BACA, EN SU CARÁCTER DE DIRECTOR Y POR LA OTRA PARTE COATINGS ESPECIALES Y MULTIFUNCIONALES, S.A. DE C.V. REPRESENTADO POR EL LIC. JUAN RAMÓN GARCÍA CASTAÑEDA EN SU CARÁCTER DE REPRESENTANTE LEGAL</w:t>
      </w:r>
      <w:r w:rsidR="00A1766C">
        <w:rPr>
          <w:rFonts w:ascii="Palatino Linotype" w:hAnsi="Palatino Linotype" w:cs="Arial"/>
          <w:i/>
          <w:sz w:val="22"/>
          <w:szCs w:val="22"/>
          <w:lang w:eastAsia="es-MX"/>
        </w:rPr>
        <w:t>” (sic)</w:t>
      </w:r>
    </w:p>
    <w:p w:rsidR="00A54D97" w:rsidRPr="0024200F" w:rsidRDefault="00A54D97" w:rsidP="0024200F">
      <w:pPr>
        <w:pStyle w:val="Prrafodelista"/>
        <w:ind w:left="0"/>
        <w:jc w:val="both"/>
        <w:rPr>
          <w:rFonts w:ascii="Palatino Linotype" w:hAnsi="Palatino Linotype"/>
        </w:rPr>
      </w:pPr>
    </w:p>
    <w:p w:rsidR="00A54D97" w:rsidRPr="0024200F" w:rsidRDefault="00A54D97" w:rsidP="0024200F">
      <w:pPr>
        <w:pStyle w:val="Prrafodelista"/>
        <w:spacing w:line="360" w:lineRule="auto"/>
        <w:ind w:left="0"/>
        <w:jc w:val="both"/>
        <w:rPr>
          <w:rFonts w:ascii="Palatino Linotype" w:hAnsi="Palatino Linotype"/>
        </w:rPr>
      </w:pPr>
      <w:r w:rsidRPr="0024200F">
        <w:rPr>
          <w:rFonts w:ascii="Palatino Linotype" w:hAnsi="Palatino Linotype"/>
        </w:rPr>
        <w:t xml:space="preserve">Asimismo, </w:t>
      </w:r>
      <w:r w:rsidRPr="0024200F">
        <w:rPr>
          <w:rFonts w:ascii="Palatino Linotype" w:hAnsi="Palatino Linotype" w:cs="Arial"/>
          <w:b/>
        </w:rPr>
        <w:t>la recurrente</w:t>
      </w:r>
      <w:r w:rsidRPr="0024200F">
        <w:rPr>
          <w:rFonts w:ascii="Palatino Linotype" w:hAnsi="Palatino Linotype"/>
        </w:rPr>
        <w:t xml:space="preserve"> indicó como razones o motivos de inconformidad, lo que se trascribe a continuación: </w:t>
      </w:r>
    </w:p>
    <w:p w:rsidR="00A54D97" w:rsidRPr="0024200F" w:rsidRDefault="00A54D97" w:rsidP="0024200F">
      <w:pPr>
        <w:pStyle w:val="Prrafodelista"/>
        <w:ind w:left="0"/>
        <w:jc w:val="both"/>
        <w:rPr>
          <w:rFonts w:ascii="Palatino Linotype" w:hAnsi="Palatino Linotype"/>
        </w:rPr>
      </w:pPr>
    </w:p>
    <w:p w:rsidR="00A54D97" w:rsidRPr="0024200F" w:rsidRDefault="00A54D97" w:rsidP="0024200F">
      <w:pPr>
        <w:ind w:left="567" w:right="616"/>
        <w:jc w:val="both"/>
        <w:rPr>
          <w:rFonts w:ascii="Palatino Linotype" w:hAnsi="Palatino Linotype" w:cs="Arial"/>
          <w:i/>
          <w:spacing w:val="-6"/>
          <w:sz w:val="22"/>
          <w:szCs w:val="22"/>
          <w:lang w:eastAsia="es-MX"/>
        </w:rPr>
      </w:pPr>
      <w:r w:rsidRPr="0024200F">
        <w:rPr>
          <w:rFonts w:ascii="Palatino Linotype" w:hAnsi="Palatino Linotype" w:cs="Arial"/>
          <w:i/>
          <w:spacing w:val="-6"/>
          <w:sz w:val="22"/>
          <w:szCs w:val="22"/>
          <w:lang w:eastAsia="es-MX"/>
        </w:rPr>
        <w:t>“</w:t>
      </w:r>
      <w:r w:rsidR="00B72D14" w:rsidRPr="0024200F">
        <w:rPr>
          <w:rFonts w:ascii="Palatino Linotype" w:hAnsi="Palatino Linotype" w:cs="Arial"/>
          <w:i/>
          <w:sz w:val="22"/>
          <w:szCs w:val="22"/>
          <w:lang w:eastAsia="es-MX"/>
        </w:rPr>
        <w:t xml:space="preserve">En las copias certificadas emitidas del CONVENIO MARCO DE COLABORACIÓN EN MATERIA DE PRÁCTICAS PROFESIONALES, DONACIONES, BOLSA DE TRABAJO; QUE CELEBRAN POR UNA PARTE, EL COLEGIO DE EDUCACIÓN PROFESIONAL TÉCNICA DEL ESTADO DE MÉXICO, REPRESENTADO POR EL LIC. EDGAR TELLO BACA, EN SU CARÁCTER DE DIRECTOR Y POR LA OTRA PARTE COATINGS ESPECIALES Y MULTIFUNCIONALES, S.A. DE C.V. REPRESENTADO POR EL LIC. JUAN RAMÓN GARCÍA CASTAÑEDA EN SU CARÁCTER DE REPRESENTANTE LEGAL, se nota claramente que </w:t>
      </w:r>
      <w:proofErr w:type="spellStart"/>
      <w:r w:rsidR="00B72D14" w:rsidRPr="0024200F">
        <w:rPr>
          <w:rFonts w:ascii="Palatino Linotype" w:hAnsi="Palatino Linotype" w:cs="Arial"/>
          <w:i/>
          <w:sz w:val="22"/>
          <w:szCs w:val="22"/>
          <w:lang w:eastAsia="es-MX"/>
        </w:rPr>
        <w:t>esta</w:t>
      </w:r>
      <w:proofErr w:type="spellEnd"/>
      <w:r w:rsidR="00B72D14" w:rsidRPr="0024200F">
        <w:rPr>
          <w:rFonts w:ascii="Palatino Linotype" w:hAnsi="Palatino Linotype" w:cs="Arial"/>
          <w:i/>
          <w:sz w:val="22"/>
          <w:szCs w:val="22"/>
          <w:lang w:eastAsia="es-MX"/>
        </w:rPr>
        <w:t xml:space="preserve"> incompleto, en la foja 5 clausula DÉCIMA SEGUNDA en su renglón séptimo dice sic "...cualquier sindicato de trabajadores de "LA EMPRESA". Así mismo el... Y ya no hay foja 6 que continúe con la </w:t>
      </w:r>
      <w:proofErr w:type="spellStart"/>
      <w:r w:rsidR="00B72D14" w:rsidRPr="0024200F">
        <w:rPr>
          <w:rFonts w:ascii="Palatino Linotype" w:hAnsi="Palatino Linotype" w:cs="Arial"/>
          <w:i/>
          <w:sz w:val="22"/>
          <w:szCs w:val="22"/>
          <w:lang w:eastAsia="es-MX"/>
        </w:rPr>
        <w:t>claúsula</w:t>
      </w:r>
      <w:proofErr w:type="spellEnd"/>
      <w:r w:rsidR="00B72D14" w:rsidRPr="0024200F">
        <w:rPr>
          <w:rFonts w:ascii="Palatino Linotype" w:hAnsi="Palatino Linotype" w:cs="Arial"/>
          <w:i/>
          <w:sz w:val="22"/>
          <w:szCs w:val="22"/>
          <w:lang w:eastAsia="es-MX"/>
        </w:rPr>
        <w:t xml:space="preserve"> DÉCIMA SEGUNDA y la siguiente foja es la leyenda de las copias certificadas</w:t>
      </w:r>
      <w:r w:rsidR="00A1766C">
        <w:rPr>
          <w:rFonts w:ascii="Palatino Linotype" w:hAnsi="Palatino Linotype" w:cs="Arial"/>
          <w:i/>
          <w:spacing w:val="-6"/>
          <w:sz w:val="22"/>
          <w:szCs w:val="22"/>
          <w:lang w:eastAsia="es-MX"/>
        </w:rPr>
        <w:t>” (sic)</w:t>
      </w:r>
    </w:p>
    <w:p w:rsidR="00B72D14" w:rsidRPr="0024200F" w:rsidRDefault="00B72D14" w:rsidP="0024200F">
      <w:pPr>
        <w:ind w:left="567" w:right="616"/>
        <w:jc w:val="both"/>
        <w:rPr>
          <w:rFonts w:ascii="Palatino Linotype" w:hAnsi="Palatino Linotype" w:cs="Arial"/>
          <w:i/>
          <w:spacing w:val="-6"/>
          <w:sz w:val="22"/>
          <w:szCs w:val="22"/>
          <w:lang w:eastAsia="es-MX"/>
        </w:rPr>
      </w:pPr>
    </w:p>
    <w:p w:rsidR="00A54D97" w:rsidRPr="0024200F" w:rsidRDefault="00A54D97" w:rsidP="0024200F">
      <w:pPr>
        <w:ind w:left="567" w:right="616"/>
        <w:jc w:val="both"/>
        <w:rPr>
          <w:rFonts w:ascii="Palatino Linotype" w:hAnsi="Palatino Linotype" w:cs="Arial"/>
          <w:spacing w:val="-6"/>
          <w:sz w:val="22"/>
          <w:szCs w:val="22"/>
          <w:lang w:eastAsia="es-MX"/>
        </w:rPr>
      </w:pPr>
    </w:p>
    <w:p w:rsidR="00A54D97" w:rsidRPr="0024200F" w:rsidRDefault="00A54D97" w:rsidP="0024200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 xml:space="preserve">El </w:t>
      </w:r>
      <w:r w:rsidR="00FD77E4" w:rsidRPr="0024200F">
        <w:rPr>
          <w:rFonts w:ascii="Palatino Linotype" w:hAnsi="Palatino Linotype" w:cs="Arial"/>
        </w:rPr>
        <w:t>treinta de julio de dos mil dieciocho</w:t>
      </w:r>
      <w:r w:rsidRPr="0024200F">
        <w:rPr>
          <w:rFonts w:ascii="Palatino Linotype" w:hAnsi="Palatino Linotype" w:cs="Arial"/>
        </w:rPr>
        <w:t xml:space="preserve">, 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envió 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turnó, 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 la </w:t>
      </w:r>
      <w:r w:rsidRPr="0024200F">
        <w:rPr>
          <w:rFonts w:ascii="Palatino Linotype" w:hAnsi="Palatino Linotype" w:cs="Arial"/>
          <w:lang w:val="es-ES_tradnl"/>
        </w:rPr>
        <w:lastRenderedPageBreak/>
        <w:t xml:space="preserve">Comisionada </w:t>
      </w:r>
      <w:r w:rsidRPr="0024200F">
        <w:rPr>
          <w:rFonts w:ascii="Palatino Linotype" w:hAnsi="Palatino Linotype" w:cs="Arial"/>
          <w:b/>
          <w:lang w:val="es-ES_tradnl"/>
        </w:rPr>
        <w:t>ZULEMA MARTÍNEZ SÁNCHEZ</w:t>
      </w:r>
      <w:r w:rsidRPr="0024200F">
        <w:rPr>
          <w:rFonts w:ascii="Palatino Linotype" w:hAnsi="Palatino Linotype"/>
        </w:rPr>
        <w:t>,</w:t>
      </w:r>
      <w:r w:rsidRPr="0024200F">
        <w:rPr>
          <w:rFonts w:ascii="Palatino Linotype" w:hAnsi="Palatino Linotype" w:cs="Arial"/>
          <w:lang w:val="es-ES_tradnl"/>
        </w:rPr>
        <w:t xml:space="preserve"> a efecto de decretar su admisión o </w:t>
      </w:r>
      <w:proofErr w:type="spellStart"/>
      <w:r w:rsidRPr="0024200F">
        <w:rPr>
          <w:rFonts w:ascii="Palatino Linotype" w:hAnsi="Palatino Linotype" w:cs="Arial"/>
          <w:lang w:val="es-ES_tradnl"/>
        </w:rPr>
        <w:t>desechamiento</w:t>
      </w:r>
      <w:proofErr w:type="spellEnd"/>
      <w:r w:rsidRPr="0024200F">
        <w:rPr>
          <w:rFonts w:ascii="Palatino Linotype" w:hAnsi="Palatino Linotype" w:cs="Arial"/>
          <w:lang w:val="es-ES_tradnl"/>
        </w:rPr>
        <w:t>.</w:t>
      </w:r>
    </w:p>
    <w:p w:rsidR="00FD77E4" w:rsidRPr="00EC459D" w:rsidRDefault="00FD77E4" w:rsidP="0024200F">
      <w:pPr>
        <w:spacing w:line="360" w:lineRule="auto"/>
        <w:ind w:right="49"/>
        <w:jc w:val="both"/>
        <w:rPr>
          <w:rFonts w:ascii="Palatino Linotype" w:hAnsi="Palatino Linotype" w:cs="Arial"/>
          <w:sz w:val="22"/>
          <w:lang w:val="es-ES_tradnl"/>
        </w:rPr>
      </w:pPr>
    </w:p>
    <w:p w:rsidR="00EC459D" w:rsidRPr="00EC459D" w:rsidRDefault="00EC459D" w:rsidP="0024200F">
      <w:pPr>
        <w:spacing w:line="360" w:lineRule="auto"/>
        <w:ind w:right="49"/>
        <w:jc w:val="both"/>
        <w:rPr>
          <w:rFonts w:ascii="Palatino Linotype" w:hAnsi="Palatino Linotype" w:cs="Arial"/>
          <w:sz w:val="22"/>
          <w:lang w:val="es-ES_tradnl"/>
        </w:rPr>
      </w:pPr>
    </w:p>
    <w:p w:rsidR="00A54D97" w:rsidRPr="0024200F" w:rsidRDefault="00A54D97" w:rsidP="0024200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 xml:space="preserve">. </w:t>
      </w:r>
      <w:r w:rsidRPr="0024200F">
        <w:rPr>
          <w:rFonts w:ascii="Palatino Linotype" w:hAnsi="Palatino Linotype" w:cs="Arial"/>
        </w:rPr>
        <w:t xml:space="preserve">El tres de </w:t>
      </w:r>
      <w:r w:rsidR="00FD77E4" w:rsidRPr="0024200F">
        <w:rPr>
          <w:rFonts w:ascii="Palatino Linotype" w:hAnsi="Palatino Linotype" w:cs="Arial"/>
        </w:rPr>
        <w:t>agosto de dos mil dieciocho</w:t>
      </w:r>
      <w:r w:rsidRPr="0024200F">
        <w:rPr>
          <w:rFonts w:ascii="Palatino Linotype" w:hAnsi="Palatino Linotype" w:cs="Arial"/>
        </w:rPr>
        <w:t xml:space="preserve">, la Comisionada Ponente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Ley de Transparencia y Acceso a la Información Pública del Estado de México y Municipios, a</w:t>
      </w:r>
      <w:r w:rsidRPr="0024200F">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A54D97" w:rsidRPr="00EC459D" w:rsidRDefault="00A54D97" w:rsidP="0024200F">
      <w:pPr>
        <w:pStyle w:val="Prrafodelista"/>
        <w:spacing w:line="360" w:lineRule="auto"/>
        <w:ind w:left="0" w:right="49"/>
        <w:jc w:val="both"/>
        <w:rPr>
          <w:rFonts w:ascii="Palatino Linotype" w:hAnsi="Palatino Linotype" w:cs="Arial"/>
          <w:sz w:val="22"/>
        </w:rPr>
      </w:pPr>
    </w:p>
    <w:p w:rsidR="00EC459D" w:rsidRPr="00EC459D" w:rsidRDefault="00EC459D" w:rsidP="0024200F">
      <w:pPr>
        <w:pStyle w:val="Prrafodelista"/>
        <w:spacing w:line="360" w:lineRule="auto"/>
        <w:ind w:left="0" w:right="49"/>
        <w:jc w:val="both"/>
        <w:rPr>
          <w:rFonts w:ascii="Palatino Linotype" w:hAnsi="Palatino Linotype" w:cs="Arial"/>
          <w:sz w:val="22"/>
        </w:rPr>
      </w:pPr>
    </w:p>
    <w:p w:rsidR="00FD77E4" w:rsidRPr="0024200F" w:rsidRDefault="00A54D97" w:rsidP="0024200F">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en fecha </w:t>
      </w:r>
      <w:r w:rsidR="00FD77E4" w:rsidRPr="0024200F">
        <w:rPr>
          <w:rFonts w:ascii="Palatino Linotype" w:hAnsi="Palatino Linotype" w:cs="Arial"/>
          <w:lang w:val="es-ES_tradnl"/>
        </w:rPr>
        <w:t>seis de agosto de dos mil dieciocho</w:t>
      </w:r>
      <w:r w:rsidRPr="0024200F">
        <w:rPr>
          <w:rFonts w:ascii="Palatino Linotype" w:hAnsi="Palatino Linotype" w:cs="Arial"/>
          <w:lang w:val="es-ES_tradnl"/>
        </w:rPr>
        <w:t>, se advierte que</w:t>
      </w:r>
      <w:r w:rsidRPr="0024200F">
        <w:rPr>
          <w:rFonts w:ascii="Palatino Linotype" w:hAnsi="Palatino Linotype" w:cs="Arial"/>
          <w:b/>
          <w:lang w:val="es-ES_tradnl"/>
        </w:rPr>
        <w:t xml:space="preserve"> el sujeto obligado, </w:t>
      </w:r>
      <w:r w:rsidRPr="0024200F">
        <w:rPr>
          <w:rFonts w:ascii="Palatino Linotype" w:hAnsi="Palatino Linotype" w:cs="Arial"/>
          <w:lang w:val="es-ES_tradnl"/>
        </w:rPr>
        <w:t>adjunto el archivo electrónico denominado “</w:t>
      </w:r>
      <w:r w:rsidR="00FD77E4" w:rsidRPr="0024200F">
        <w:rPr>
          <w:rFonts w:ascii="Palatino Linotype" w:hAnsi="Palatino Linotype" w:cs="Arial"/>
          <w:lang w:val="es-ES_tradnl"/>
        </w:rPr>
        <w:t>COATINGS CONSTATADO (completo).</w:t>
      </w:r>
      <w:proofErr w:type="spellStart"/>
      <w:r w:rsidR="00FD77E4" w:rsidRPr="0024200F">
        <w:rPr>
          <w:rFonts w:ascii="Palatino Linotype" w:hAnsi="Palatino Linotype" w:cs="Arial"/>
          <w:lang w:val="es-ES_tradnl"/>
        </w:rPr>
        <w:t>pdf</w:t>
      </w:r>
      <w:proofErr w:type="spellEnd"/>
      <w:r w:rsidRPr="0024200F">
        <w:rPr>
          <w:rFonts w:ascii="Palatino Linotype" w:hAnsi="Palatino Linotype" w:cs="Arial"/>
          <w:lang w:val="es-ES_tradnl"/>
        </w:rPr>
        <w:t xml:space="preserve">”, </w:t>
      </w:r>
      <w:r w:rsidR="00FD77E4" w:rsidRPr="0024200F">
        <w:rPr>
          <w:rFonts w:ascii="Palatino Linotype" w:hAnsi="Palatino Linotype" w:cs="Arial"/>
          <w:lang w:val="es-ES_tradnl"/>
        </w:rPr>
        <w:t>consistente en el Convenio de Colaboración en Materia de Prácticas Profesionales, Donaciones, Bolsa de Trabajo, de fecha cinco de agosto de dos mil dieciséis</w:t>
      </w:r>
      <w:r w:rsidR="00755F30" w:rsidRPr="0024200F">
        <w:rPr>
          <w:rFonts w:ascii="Palatino Linotype" w:hAnsi="Palatino Linotype" w:cs="Arial"/>
          <w:lang w:val="es-ES_tradnl"/>
        </w:rPr>
        <w:t>.</w:t>
      </w:r>
    </w:p>
    <w:p w:rsidR="00FD77E4" w:rsidRPr="0024200F" w:rsidRDefault="00FD77E4" w:rsidP="0024200F">
      <w:pPr>
        <w:spacing w:line="360" w:lineRule="auto"/>
        <w:jc w:val="both"/>
        <w:rPr>
          <w:rFonts w:ascii="Palatino Linotype" w:hAnsi="Palatino Linotype" w:cs="Arial"/>
          <w:lang w:val="es-ES_tradnl"/>
        </w:rPr>
      </w:pPr>
    </w:p>
    <w:p w:rsidR="00A54D97" w:rsidRPr="0024200F" w:rsidRDefault="00755F30" w:rsidP="0024200F">
      <w:pPr>
        <w:spacing w:line="360" w:lineRule="auto"/>
        <w:jc w:val="both"/>
        <w:rPr>
          <w:rFonts w:ascii="Palatino Linotype" w:hAnsi="Palatino Linotype" w:cs="Arial"/>
          <w:lang w:val="es-ES_tradnl"/>
        </w:rPr>
      </w:pPr>
      <w:r w:rsidRPr="0024200F">
        <w:rPr>
          <w:rFonts w:ascii="Palatino Linotype" w:hAnsi="Palatino Linotype" w:cs="Arial"/>
          <w:lang w:val="es-ES_tradnl"/>
        </w:rPr>
        <w:t xml:space="preserve">Documento </w:t>
      </w:r>
      <w:r w:rsidR="00A54D97" w:rsidRPr="0024200F">
        <w:rPr>
          <w:rFonts w:ascii="Palatino Linotype" w:hAnsi="Palatino Linotype" w:cs="Arial"/>
          <w:lang w:val="es-ES_tradnl"/>
        </w:rPr>
        <w:t xml:space="preserve">mediante el cual medularmente </w:t>
      </w:r>
      <w:r w:rsidRPr="0024200F">
        <w:rPr>
          <w:rFonts w:ascii="Palatino Linotype" w:hAnsi="Palatino Linotype" w:cs="Arial"/>
          <w:lang w:val="es-ES_tradnl"/>
        </w:rPr>
        <w:t>amplía</w:t>
      </w:r>
      <w:r w:rsidR="00A54D97" w:rsidRPr="0024200F">
        <w:rPr>
          <w:rFonts w:ascii="Palatino Linotype" w:hAnsi="Palatino Linotype" w:cs="Arial"/>
          <w:lang w:val="es-ES_tradnl"/>
        </w:rPr>
        <w:t xml:space="preserve"> su respuesta primigenia, informe que se hizo del conocimiento a la </w:t>
      </w:r>
      <w:r w:rsidR="00A54D97" w:rsidRPr="0024200F">
        <w:rPr>
          <w:rFonts w:ascii="Palatino Linotype" w:hAnsi="Palatino Linotype" w:cs="Arial"/>
          <w:b/>
          <w:lang w:val="es-ES_tradnl"/>
        </w:rPr>
        <w:t xml:space="preserve">recurrente </w:t>
      </w:r>
      <w:r w:rsidR="00A54D97" w:rsidRPr="0024200F">
        <w:rPr>
          <w:rFonts w:ascii="Palatino Linotype" w:hAnsi="Palatino Linotype" w:cs="Arial"/>
          <w:lang w:val="es-ES_tradnl"/>
        </w:rPr>
        <w:t xml:space="preserve">en fecha </w:t>
      </w:r>
      <w:r w:rsidRPr="0024200F">
        <w:rPr>
          <w:rFonts w:ascii="Palatino Linotype" w:hAnsi="Palatino Linotype" w:cs="Arial"/>
          <w:lang w:val="es-ES_tradnl"/>
        </w:rPr>
        <w:t>siete de agosto de dos mil dieciocho</w:t>
      </w:r>
      <w:r w:rsidR="00A54D97" w:rsidRPr="0024200F">
        <w:rPr>
          <w:rFonts w:ascii="Palatino Linotype" w:hAnsi="Palatino Linotype" w:cs="Arial"/>
          <w:lang w:val="es-ES_tradnl"/>
        </w:rPr>
        <w:t xml:space="preserve">; de igual manera se hace constar que </w:t>
      </w:r>
      <w:r w:rsidRPr="0024200F">
        <w:rPr>
          <w:rFonts w:ascii="Palatino Linotype" w:hAnsi="Palatino Linotype" w:cs="Arial"/>
          <w:lang w:val="es-ES_tradnl"/>
        </w:rPr>
        <w:t xml:space="preserve">el </w:t>
      </w:r>
      <w:r w:rsidR="00A54D97" w:rsidRPr="0024200F">
        <w:rPr>
          <w:rFonts w:ascii="Palatino Linotype" w:hAnsi="Palatino Linotype" w:cs="Arial"/>
          <w:b/>
          <w:lang w:val="es-ES_tradnl"/>
        </w:rPr>
        <w:t>re</w:t>
      </w:r>
      <w:r w:rsidRPr="0024200F">
        <w:rPr>
          <w:rFonts w:ascii="Palatino Linotype" w:hAnsi="Palatino Linotype" w:cs="Arial"/>
          <w:b/>
          <w:lang w:val="es-ES_tradnl"/>
        </w:rPr>
        <w:t xml:space="preserve">currente </w:t>
      </w:r>
      <w:r w:rsidRPr="0024200F">
        <w:rPr>
          <w:rFonts w:ascii="Palatino Linotype" w:hAnsi="Palatino Linotype" w:cs="Arial"/>
          <w:lang w:val="es-ES_tradnl"/>
        </w:rPr>
        <w:t>no</w:t>
      </w:r>
      <w:r w:rsidR="00A54D97" w:rsidRPr="0024200F">
        <w:rPr>
          <w:rFonts w:ascii="Palatino Linotype" w:hAnsi="Palatino Linotype" w:cs="Arial"/>
          <w:lang w:val="es-ES_tradnl"/>
        </w:rPr>
        <w:t xml:space="preserve"> presento sus </w:t>
      </w:r>
      <w:r w:rsidRPr="0024200F">
        <w:rPr>
          <w:rFonts w:ascii="Palatino Linotype" w:hAnsi="Palatino Linotype" w:cs="Arial"/>
          <w:lang w:val="es-ES_tradnl"/>
        </w:rPr>
        <w:t>y/o alegatos, como se acredita con la imagen que se inserta a continuación:</w:t>
      </w:r>
    </w:p>
    <w:p w:rsidR="00755F30" w:rsidRPr="0024200F" w:rsidRDefault="00755F30" w:rsidP="0024200F">
      <w:pPr>
        <w:spacing w:line="360" w:lineRule="auto"/>
        <w:jc w:val="both"/>
        <w:rPr>
          <w:rFonts w:ascii="Palatino Linotype" w:hAnsi="Palatino Linotype" w:cs="Arial"/>
          <w:lang w:val="es-ES_tradnl"/>
        </w:rPr>
      </w:pPr>
    </w:p>
    <w:p w:rsidR="00755F30" w:rsidRPr="0024200F" w:rsidRDefault="00755F30" w:rsidP="0024200F">
      <w:pPr>
        <w:spacing w:line="360" w:lineRule="auto"/>
        <w:jc w:val="both"/>
        <w:rPr>
          <w:rFonts w:ascii="Palatino Linotype" w:hAnsi="Palatino Linotype" w:cs="Arial"/>
          <w:lang w:val="es-ES_tradnl"/>
        </w:rPr>
      </w:pPr>
      <w:r w:rsidRPr="0024200F">
        <w:rPr>
          <w:rFonts w:ascii="Palatino Linotype" w:hAnsi="Palatino Linotype" w:cs="Arial"/>
          <w:noProof/>
          <w:lang w:val="es-MX" w:eastAsia="es-MX"/>
        </w:rPr>
        <w:lastRenderedPageBreak/>
        <w:drawing>
          <wp:inline distT="0" distB="0" distL="0" distR="0">
            <wp:extent cx="5791835" cy="37420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7">
                      <a:extLst>
                        <a:ext uri="{28A0092B-C50C-407E-A947-70E740481C1C}">
                          <a14:useLocalDpi xmlns:a14="http://schemas.microsoft.com/office/drawing/2010/main" val="0"/>
                        </a:ext>
                      </a:extLst>
                    </a:blip>
                    <a:stretch>
                      <a:fillRect/>
                    </a:stretch>
                  </pic:blipFill>
                  <pic:spPr>
                    <a:xfrm>
                      <a:off x="0" y="0"/>
                      <a:ext cx="5791835" cy="3742055"/>
                    </a:xfrm>
                    <a:prstGeom prst="rect">
                      <a:avLst/>
                    </a:prstGeom>
                  </pic:spPr>
                </pic:pic>
              </a:graphicData>
            </a:graphic>
          </wp:inline>
        </w:drawing>
      </w:r>
    </w:p>
    <w:p w:rsidR="00755F30" w:rsidRPr="00EC459D" w:rsidRDefault="00755F30" w:rsidP="0024200F">
      <w:pPr>
        <w:spacing w:line="360" w:lineRule="auto"/>
        <w:jc w:val="both"/>
        <w:rPr>
          <w:rFonts w:ascii="Palatino Linotype" w:hAnsi="Palatino Linotype" w:cs="Arial"/>
          <w:sz w:val="22"/>
          <w:lang w:val="es-ES_tradnl"/>
        </w:rPr>
      </w:pPr>
    </w:p>
    <w:p w:rsidR="00EC459D" w:rsidRPr="00EC459D" w:rsidRDefault="00EC459D" w:rsidP="0024200F">
      <w:pPr>
        <w:spacing w:line="360" w:lineRule="auto"/>
        <w:jc w:val="both"/>
        <w:rPr>
          <w:rFonts w:ascii="Palatino Linotype" w:hAnsi="Palatino Linotype" w:cs="Arial"/>
          <w:sz w:val="22"/>
          <w:lang w:val="es-ES_tradnl"/>
        </w:rPr>
      </w:pPr>
    </w:p>
    <w:p w:rsidR="00A54D97" w:rsidRDefault="00A54D97" w:rsidP="0024200F">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 xml:space="preserve">Una vez analizado el estado procesal que guardaba el expediente, en fecha dieciséis de </w:t>
      </w:r>
      <w:r w:rsidR="000752FA" w:rsidRPr="0024200F">
        <w:rPr>
          <w:rFonts w:ascii="Palatino Linotype" w:hAnsi="Palatino Linotype" w:cs="Arial"/>
        </w:rPr>
        <w:t>agosto de dos mil dieciocho</w:t>
      </w:r>
      <w:r w:rsidRPr="0024200F">
        <w:rPr>
          <w:rFonts w:ascii="Palatino Linotype" w:hAnsi="Palatino Linotype" w:cs="Arial"/>
        </w:rPr>
        <w:t xml:space="preserve">, la Comisionada Ponente acordó 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A1766C">
        <w:rPr>
          <w:rFonts w:ascii="Palatino Linotype" w:hAnsi="Palatino Linotype" w:cs="Arial"/>
          <w:lang w:val="es-ES_tradnl"/>
        </w:rPr>
        <w:t xml:space="preserve">; </w:t>
      </w:r>
    </w:p>
    <w:p w:rsidR="00A1766C" w:rsidRPr="00EC459D" w:rsidRDefault="00A1766C" w:rsidP="0024200F">
      <w:pPr>
        <w:pStyle w:val="Prrafodelista"/>
        <w:spacing w:line="360" w:lineRule="auto"/>
        <w:ind w:left="0"/>
        <w:jc w:val="both"/>
        <w:rPr>
          <w:rFonts w:ascii="Palatino Linotype" w:hAnsi="Palatino Linotype" w:cs="Arial"/>
          <w:sz w:val="22"/>
          <w:lang w:val="es-ES_tradnl"/>
        </w:rPr>
      </w:pPr>
    </w:p>
    <w:p w:rsidR="00EC459D" w:rsidRPr="00EC459D" w:rsidRDefault="00EC459D" w:rsidP="0024200F">
      <w:pPr>
        <w:pStyle w:val="Prrafodelista"/>
        <w:spacing w:line="360" w:lineRule="auto"/>
        <w:ind w:left="0"/>
        <w:jc w:val="both"/>
        <w:rPr>
          <w:rFonts w:ascii="Palatino Linotype" w:hAnsi="Palatino Linotype" w:cs="Arial"/>
          <w:sz w:val="22"/>
          <w:lang w:val="es-ES_tradnl"/>
        </w:rPr>
      </w:pPr>
    </w:p>
    <w:p w:rsidR="00A54D97" w:rsidRDefault="00A1766C" w:rsidP="0024200F">
      <w:pPr>
        <w:pStyle w:val="Prrafodelista"/>
        <w:spacing w:line="360" w:lineRule="auto"/>
        <w:ind w:left="0"/>
        <w:jc w:val="both"/>
        <w:rPr>
          <w:rFonts w:ascii="Palatino Linotype" w:hAnsi="Palatino Linotype" w:cs="Arial"/>
        </w:rPr>
      </w:pPr>
      <w:r w:rsidRPr="00A1766C">
        <w:rPr>
          <w:rFonts w:ascii="Palatino Linotype" w:hAnsi="Palatino Linotype" w:cs="Arial"/>
          <w:b/>
          <w:sz w:val="28"/>
          <w:lang w:val="es-ES_tradnl"/>
        </w:rPr>
        <w:t xml:space="preserve">OCTAVO. </w:t>
      </w:r>
      <w:r w:rsidRPr="00614071">
        <w:rPr>
          <w:rFonts w:ascii="Palatino Linotype" w:hAnsi="Palatino Linotype" w:cs="Arial"/>
        </w:rPr>
        <w:t xml:space="preserve">En fecha </w:t>
      </w:r>
      <w:r>
        <w:rPr>
          <w:rFonts w:ascii="Palatino Linotype" w:hAnsi="Palatino Linotype" w:cs="Arial"/>
        </w:rPr>
        <w:t xml:space="preserve">catorce de septiembre </w:t>
      </w:r>
      <w:r w:rsidRPr="00614071">
        <w:rPr>
          <w:rFonts w:ascii="Palatino Linotype" w:hAnsi="Palatino Linotype" w:cs="Arial"/>
        </w:rPr>
        <w:t xml:space="preserve">de dos mil dieciocho, </w:t>
      </w:r>
      <w:r>
        <w:rPr>
          <w:rFonts w:ascii="Palatino Linotype" w:hAnsi="Palatino Linotype" w:cs="Arial"/>
        </w:rPr>
        <w:t>este Órgano Garante</w:t>
      </w:r>
      <w:r w:rsidRPr="00614071">
        <w:rPr>
          <w:rFonts w:ascii="Palatino Linotype" w:hAnsi="Palatino Linotype" w:cs="Arial"/>
        </w:rPr>
        <w:t xml:space="preserve"> emitió el acuerdo mediante el cual se ordena ampliar por</w:t>
      </w:r>
      <w:r>
        <w:rPr>
          <w:rFonts w:ascii="Palatino Linotype" w:hAnsi="Palatino Linotype" w:cs="Arial"/>
        </w:rPr>
        <w:t xml:space="preserve"> el plazo de</w:t>
      </w:r>
      <w:r w:rsidR="00FB3150">
        <w:rPr>
          <w:rFonts w:ascii="Palatino Linotype" w:hAnsi="Palatino Linotype" w:cs="Arial"/>
        </w:rPr>
        <w:t xml:space="preserve"> 15 (quince) días </w:t>
      </w:r>
      <w:r w:rsidR="00FB3150">
        <w:rPr>
          <w:rFonts w:ascii="Palatino Linotype" w:hAnsi="Palatino Linotype" w:cs="Arial"/>
        </w:rPr>
        <w:lastRenderedPageBreak/>
        <w:t>hábiles, el té</w:t>
      </w:r>
      <w:r w:rsidRPr="00614071">
        <w:rPr>
          <w:rFonts w:ascii="Palatino Linotype" w:hAnsi="Palatino Linotype" w:cs="Arial"/>
        </w:rPr>
        <w:t>rmino para emitir la resolución que en derecho corresponda, ello atendiendo a la complejidad del asunto en estudio.</w:t>
      </w:r>
    </w:p>
    <w:p w:rsidR="00A1766C" w:rsidRPr="00A1766C" w:rsidRDefault="00A1766C" w:rsidP="0024200F">
      <w:pPr>
        <w:pStyle w:val="Prrafodelista"/>
        <w:spacing w:line="360" w:lineRule="auto"/>
        <w:ind w:left="0"/>
        <w:jc w:val="both"/>
        <w:rPr>
          <w:rFonts w:ascii="Palatino Linotype" w:hAnsi="Palatino Linotype" w:cs="Arial"/>
        </w:rPr>
      </w:pPr>
    </w:p>
    <w:p w:rsidR="00A54D97" w:rsidRPr="0024200F" w:rsidRDefault="00A54D97" w:rsidP="0024200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A54D97" w:rsidRPr="00EC459D" w:rsidRDefault="00A54D97" w:rsidP="0024200F">
      <w:pPr>
        <w:spacing w:line="360" w:lineRule="auto"/>
        <w:ind w:right="49"/>
        <w:jc w:val="both"/>
        <w:rPr>
          <w:rFonts w:ascii="Palatino Linotype" w:hAnsi="Palatino Linotype"/>
          <w:b/>
          <w:sz w:val="22"/>
        </w:rPr>
      </w:pPr>
    </w:p>
    <w:p w:rsidR="00A54D97" w:rsidRPr="00FB3150" w:rsidRDefault="00A54D97" w:rsidP="0024200F">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A54D97" w:rsidRPr="0024200F" w:rsidRDefault="00A54D97" w:rsidP="0024200F">
      <w:pPr>
        <w:spacing w:line="360" w:lineRule="auto"/>
        <w:ind w:right="49"/>
        <w:jc w:val="both"/>
        <w:rPr>
          <w:rFonts w:ascii="Palatino Linotype" w:hAnsi="Palatino Linotype" w:cs="Arial"/>
        </w:rPr>
      </w:pPr>
      <w:r w:rsidRPr="002420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interpuesto por </w:t>
      </w:r>
      <w:r w:rsidR="00433924" w:rsidRPr="0024200F">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A54D97" w:rsidRPr="00EC459D" w:rsidRDefault="00A54D97" w:rsidP="0024200F">
      <w:pPr>
        <w:spacing w:line="360" w:lineRule="auto"/>
        <w:ind w:right="49"/>
        <w:jc w:val="both"/>
        <w:rPr>
          <w:rFonts w:ascii="Palatino Linotype" w:hAnsi="Palatino Linotype" w:cs="Arial"/>
          <w:sz w:val="22"/>
        </w:rPr>
      </w:pPr>
    </w:p>
    <w:p w:rsidR="00FB3150" w:rsidRPr="00EC459D" w:rsidRDefault="00FB3150" w:rsidP="0024200F">
      <w:pPr>
        <w:spacing w:line="360" w:lineRule="auto"/>
        <w:ind w:right="49"/>
        <w:jc w:val="both"/>
        <w:rPr>
          <w:rFonts w:ascii="Palatino Linotype" w:hAnsi="Palatino Linotype" w:cs="Arial"/>
          <w:sz w:val="22"/>
        </w:rPr>
      </w:pPr>
    </w:p>
    <w:p w:rsidR="00A54D97" w:rsidRPr="00FB3150" w:rsidRDefault="00A54D97" w:rsidP="0024200F">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del Recurso de Revisión.</w:t>
      </w:r>
      <w:r w:rsidRPr="00FB3150">
        <w:rPr>
          <w:rFonts w:ascii="Palatino Linotype" w:hAnsi="Palatino Linotype" w:cs="Arial"/>
          <w:sz w:val="28"/>
          <w:szCs w:val="28"/>
        </w:rPr>
        <w:t xml:space="preserve"> </w:t>
      </w:r>
    </w:p>
    <w:p w:rsidR="00A54D97" w:rsidRDefault="00A54D97" w:rsidP="0024200F">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24200F">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rsidR="00EC459D" w:rsidRPr="00EC459D" w:rsidRDefault="00EC459D" w:rsidP="0024200F">
      <w:pPr>
        <w:spacing w:line="360" w:lineRule="auto"/>
        <w:ind w:right="49"/>
        <w:jc w:val="both"/>
        <w:rPr>
          <w:rFonts w:ascii="Palatino Linotype" w:hAnsi="Palatino Linotype" w:cs="Arial"/>
          <w:sz w:val="22"/>
        </w:rPr>
      </w:pPr>
    </w:p>
    <w:p w:rsidR="00EC459D" w:rsidRPr="00EC459D" w:rsidRDefault="00EC459D" w:rsidP="0024200F">
      <w:pPr>
        <w:spacing w:line="360" w:lineRule="auto"/>
        <w:ind w:right="49"/>
        <w:jc w:val="both"/>
        <w:rPr>
          <w:rFonts w:ascii="Palatino Linotype" w:hAnsi="Palatino Linotype" w:cs="Arial"/>
          <w:sz w:val="22"/>
        </w:rPr>
      </w:pPr>
    </w:p>
    <w:p w:rsidR="00A54D97" w:rsidRPr="00FB3150" w:rsidRDefault="00A54D97" w:rsidP="0024200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A54D97" w:rsidRPr="0024200F" w:rsidRDefault="00A54D97" w:rsidP="0024200F">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w:t>
      </w:r>
      <w:proofErr w:type="spellStart"/>
      <w:r w:rsidRPr="0024200F">
        <w:rPr>
          <w:rFonts w:ascii="Palatino Linotype" w:hAnsi="Palatino Linotype" w:cs="Arial"/>
        </w:rPr>
        <w:t>Resolutor</w:t>
      </w:r>
      <w:proofErr w:type="spellEnd"/>
      <w:r w:rsidRPr="0024200F">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A54D97" w:rsidRPr="0024200F" w:rsidRDefault="00A54D97" w:rsidP="0024200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54D97" w:rsidRPr="00EC459D" w:rsidRDefault="00A54D97" w:rsidP="0024200F">
      <w:pPr>
        <w:spacing w:line="360" w:lineRule="auto"/>
        <w:ind w:right="51"/>
        <w:contextualSpacing/>
        <w:jc w:val="both"/>
        <w:rPr>
          <w:rFonts w:ascii="Palatino Linotype" w:hAnsi="Palatino Linotype" w:cs="Arial"/>
          <w:b/>
          <w:sz w:val="22"/>
          <w:szCs w:val="28"/>
        </w:rPr>
      </w:pPr>
    </w:p>
    <w:p w:rsidR="00FB3150" w:rsidRPr="00EC459D" w:rsidRDefault="00FB3150" w:rsidP="0024200F">
      <w:pPr>
        <w:spacing w:line="360" w:lineRule="auto"/>
        <w:ind w:right="51"/>
        <w:contextualSpacing/>
        <w:jc w:val="both"/>
        <w:rPr>
          <w:rFonts w:ascii="Palatino Linotype" w:hAnsi="Palatino Linotype" w:cs="Arial"/>
          <w:b/>
          <w:sz w:val="22"/>
          <w:szCs w:val="28"/>
        </w:rPr>
      </w:pPr>
    </w:p>
    <w:p w:rsidR="00A54D97" w:rsidRPr="00FB3150" w:rsidRDefault="00A54D97" w:rsidP="0024200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A54D97" w:rsidRPr="0024200F" w:rsidRDefault="00A54D97" w:rsidP="0024200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FB3150">
        <w:rPr>
          <w:rFonts w:ascii="Palatino Linotype" w:hAnsi="Palatino Linotype" w:cs="Arial"/>
        </w:rPr>
        <w:t>°</w:t>
      </w:r>
      <w:r w:rsidRPr="0024200F">
        <w:rPr>
          <w:rFonts w:ascii="Palatino Linotype" w:hAnsi="Palatino Linotype" w:cs="Arial"/>
        </w:rPr>
        <w:t xml:space="preserve"> de la Ley de Transparencia local.</w:t>
      </w:r>
    </w:p>
    <w:p w:rsidR="00A54D97" w:rsidRPr="0024200F" w:rsidRDefault="00A54D97" w:rsidP="0024200F">
      <w:pPr>
        <w:pStyle w:val="Prrafodelista"/>
        <w:autoSpaceDE w:val="0"/>
        <w:autoSpaceDN w:val="0"/>
        <w:adjustRightInd w:val="0"/>
        <w:spacing w:line="360" w:lineRule="auto"/>
        <w:ind w:left="0"/>
        <w:jc w:val="both"/>
        <w:rPr>
          <w:rFonts w:ascii="Palatino Linotype" w:hAnsi="Palatino Linotype" w:cs="Arial"/>
        </w:rPr>
      </w:pPr>
    </w:p>
    <w:p w:rsidR="00A54D97" w:rsidRPr="0024200F" w:rsidRDefault="00A54D97" w:rsidP="0024200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la </w:t>
      </w:r>
      <w:r w:rsidRPr="0024200F">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de forma toral, de la </w:t>
      </w:r>
      <w:r w:rsidR="00433924" w:rsidRPr="0024200F">
        <w:rPr>
          <w:rFonts w:ascii="Palatino Linotype" w:hAnsi="Palatino Linotype" w:cs="Arial"/>
        </w:rPr>
        <w:t xml:space="preserve">entrega incompleta de la información </w:t>
      </w:r>
      <w:r w:rsidRPr="0024200F">
        <w:rPr>
          <w:rFonts w:ascii="Palatino Linotype" w:hAnsi="Palatino Linotype" w:cs="Arial"/>
        </w:rPr>
        <w:t>por</w:t>
      </w:r>
      <w:r w:rsidR="00433924" w:rsidRPr="0024200F">
        <w:rPr>
          <w:rFonts w:ascii="Palatino Linotype" w:hAnsi="Palatino Linotype" w:cs="Arial"/>
        </w:rPr>
        <w:t xml:space="preserve"> parte</w:t>
      </w:r>
      <w:r w:rsidRPr="0024200F">
        <w:rPr>
          <w:rFonts w:ascii="Palatino Linotype" w:hAnsi="Palatino Linotype" w:cs="Arial"/>
        </w:rPr>
        <w:t xml:space="preserve"> </w:t>
      </w:r>
      <w:r w:rsidR="00433924" w:rsidRPr="0024200F">
        <w:rPr>
          <w:rFonts w:ascii="Palatino Linotype" w:hAnsi="Palatino Linotype" w:cs="Arial"/>
        </w:rPr>
        <w:t>d</w:t>
      </w:r>
      <w:r w:rsidRPr="0024200F">
        <w:rPr>
          <w:rFonts w:ascii="Palatino Linotype" w:hAnsi="Palatino Linotype" w:cs="Arial"/>
        </w:rPr>
        <w:t xml:space="preserve">el </w:t>
      </w:r>
      <w:r w:rsidRPr="0024200F">
        <w:rPr>
          <w:rFonts w:ascii="Palatino Linotype" w:hAnsi="Palatino Linotype" w:cs="Arial"/>
          <w:b/>
        </w:rPr>
        <w:t>sujeto obligado</w:t>
      </w:r>
      <w:r w:rsidRPr="0024200F">
        <w:rPr>
          <w:rFonts w:ascii="Palatino Linotype" w:hAnsi="Palatino Linotype" w:cs="Arial"/>
        </w:rPr>
        <w:t>, aduciendo que “…</w:t>
      </w:r>
      <w:r w:rsidR="009B2061" w:rsidRPr="0024200F">
        <w:rPr>
          <w:rFonts w:ascii="Palatino Linotype" w:hAnsi="Palatino Linotype" w:cs="Arial"/>
          <w:i/>
        </w:rPr>
        <w:t xml:space="preserve">se nota claramente que </w:t>
      </w:r>
      <w:proofErr w:type="spellStart"/>
      <w:r w:rsidR="009B2061" w:rsidRPr="0024200F">
        <w:rPr>
          <w:rFonts w:ascii="Palatino Linotype" w:hAnsi="Palatino Linotype" w:cs="Arial"/>
          <w:i/>
        </w:rPr>
        <w:t>esta</w:t>
      </w:r>
      <w:proofErr w:type="spellEnd"/>
      <w:r w:rsidR="009B2061" w:rsidRPr="0024200F">
        <w:rPr>
          <w:rFonts w:ascii="Palatino Linotype" w:hAnsi="Palatino Linotype" w:cs="Arial"/>
          <w:i/>
        </w:rPr>
        <w:t xml:space="preserve"> incompleto, en la foja 5 clausula DÉCIMA </w:t>
      </w:r>
      <w:r w:rsidR="009B2061" w:rsidRPr="0024200F">
        <w:rPr>
          <w:rFonts w:ascii="Palatino Linotype" w:hAnsi="Palatino Linotype" w:cs="Arial"/>
          <w:i/>
        </w:rPr>
        <w:lastRenderedPageBreak/>
        <w:t xml:space="preserve">SEGUNDA en su renglón séptimo dice sic "...cualquier sindicato de trabajadores de "LA EMPRESA". Así mismo el... Y ya no hay foja 6 que continúe con la </w:t>
      </w:r>
      <w:proofErr w:type="spellStart"/>
      <w:r w:rsidR="009B2061" w:rsidRPr="0024200F">
        <w:rPr>
          <w:rFonts w:ascii="Palatino Linotype" w:hAnsi="Palatino Linotype" w:cs="Arial"/>
          <w:i/>
        </w:rPr>
        <w:t>claúsula</w:t>
      </w:r>
      <w:proofErr w:type="spellEnd"/>
      <w:r w:rsidR="009B2061" w:rsidRPr="0024200F">
        <w:rPr>
          <w:rFonts w:ascii="Palatino Linotype" w:hAnsi="Palatino Linotype" w:cs="Arial"/>
          <w:i/>
        </w:rPr>
        <w:t xml:space="preserve"> DÉCIMA SEGUNDA y la siguiente foja es la leyenda de las copias certificadas </w:t>
      </w:r>
      <w:r w:rsidRPr="0024200F">
        <w:rPr>
          <w:rFonts w:ascii="Palatino Linotype" w:hAnsi="Palatino Linotype" w:cs="Arial"/>
          <w:i/>
        </w:rPr>
        <w:t>…</w:t>
      </w:r>
      <w:r w:rsidRPr="0024200F">
        <w:rPr>
          <w:rFonts w:ascii="Palatino Linotype" w:hAnsi="Palatino Linotype" w:cs="Arial"/>
        </w:rPr>
        <w:t xml:space="preserve">”, actualizando con ello lo </w:t>
      </w:r>
      <w:r w:rsidRPr="0024200F">
        <w:rPr>
          <w:rFonts w:ascii="Palatino Linotype" w:hAnsi="Palatino Linotype" w:cs="Arial"/>
          <w:color w:val="000000" w:themeColor="text1"/>
        </w:rPr>
        <w:t xml:space="preserve">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 por lo que es necesario establecer y delimitar a la materia de la solicitud,</w:t>
      </w:r>
      <w:r w:rsidR="009B2061" w:rsidRPr="0024200F">
        <w:rPr>
          <w:rFonts w:ascii="Palatino Linotype" w:hAnsi="Palatino Linotype" w:cs="Arial"/>
        </w:rPr>
        <w:t xml:space="preserve"> la que objetivamente </w:t>
      </w:r>
      <w:r w:rsidRPr="0024200F">
        <w:rPr>
          <w:rFonts w:ascii="Palatino Linotype" w:hAnsi="Palatino Linotype" w:cs="Arial"/>
        </w:rPr>
        <w:t>consiste en:</w:t>
      </w:r>
    </w:p>
    <w:p w:rsidR="00A54D97" w:rsidRPr="0024200F" w:rsidRDefault="00A54D97" w:rsidP="0024200F">
      <w:pPr>
        <w:pStyle w:val="Prrafodelista"/>
        <w:widowControl w:val="0"/>
        <w:autoSpaceDE w:val="0"/>
        <w:autoSpaceDN w:val="0"/>
        <w:adjustRightInd w:val="0"/>
        <w:ind w:left="0"/>
        <w:jc w:val="both"/>
        <w:rPr>
          <w:rFonts w:ascii="Palatino Linotype" w:hAnsi="Palatino Linotype"/>
        </w:rPr>
      </w:pPr>
    </w:p>
    <w:p w:rsidR="00A54D97" w:rsidRPr="0024200F" w:rsidRDefault="009B2061" w:rsidP="00FB3150">
      <w:pPr>
        <w:pStyle w:val="Prrafodelista"/>
        <w:numPr>
          <w:ilvl w:val="0"/>
          <w:numId w:val="4"/>
        </w:numPr>
        <w:spacing w:line="360" w:lineRule="auto"/>
        <w:ind w:left="567" w:right="616"/>
        <w:jc w:val="both"/>
        <w:rPr>
          <w:rFonts w:ascii="Palatino Linotype" w:hAnsi="Palatino Linotype" w:cs="Arial"/>
          <w:color w:val="000000" w:themeColor="text1"/>
        </w:rPr>
      </w:pPr>
      <w:r w:rsidRPr="0024200F">
        <w:rPr>
          <w:rFonts w:ascii="Palatino Linotype" w:hAnsi="Palatino Linotype" w:cs="Arial"/>
          <w:color w:val="000000" w:themeColor="text1"/>
        </w:rPr>
        <w:t>Convenio marco de Colaboración en materia de Prácticas Profesionales, Donaciones, Bolsa de Trabajo</w:t>
      </w:r>
      <w:r w:rsidR="006046D3" w:rsidRPr="0024200F">
        <w:rPr>
          <w:rFonts w:ascii="Palatino Linotype" w:hAnsi="Palatino Linotype" w:cs="Arial"/>
          <w:color w:val="000000" w:themeColor="text1"/>
        </w:rPr>
        <w:t xml:space="preserve">, celebrado entre el sujeto obligado y la empresa </w:t>
      </w:r>
      <w:proofErr w:type="spellStart"/>
      <w:r w:rsidR="006046D3" w:rsidRPr="0024200F">
        <w:rPr>
          <w:rFonts w:ascii="Palatino Linotype" w:hAnsi="Palatino Linotype" w:cs="Arial"/>
          <w:color w:val="000000" w:themeColor="text1"/>
        </w:rPr>
        <w:t>Coatings</w:t>
      </w:r>
      <w:proofErr w:type="spellEnd"/>
      <w:r w:rsidR="006046D3" w:rsidRPr="0024200F">
        <w:rPr>
          <w:rFonts w:ascii="Palatino Linotype" w:hAnsi="Palatino Linotype" w:cs="Arial"/>
          <w:color w:val="000000" w:themeColor="text1"/>
        </w:rPr>
        <w:t xml:space="preserve"> Especiales y Multifuncionales S.A. de C.V., de fecha cinco de agosto de dos mil dieciséis.</w:t>
      </w:r>
    </w:p>
    <w:p w:rsidR="006046D3" w:rsidRPr="0024200F" w:rsidRDefault="006046D3" w:rsidP="0024200F">
      <w:pPr>
        <w:pStyle w:val="Prrafodelista"/>
        <w:ind w:left="720" w:right="616"/>
        <w:jc w:val="both"/>
        <w:rPr>
          <w:rFonts w:ascii="Palatino Linotype" w:hAnsi="Palatino Linotype" w:cs="Arial"/>
          <w:color w:val="000000" w:themeColor="text1"/>
        </w:rPr>
      </w:pPr>
    </w:p>
    <w:p w:rsidR="00A54D97" w:rsidRPr="0024200F" w:rsidRDefault="00A54D97" w:rsidP="0024200F">
      <w:pPr>
        <w:pStyle w:val="Prrafodelista"/>
        <w:spacing w:line="360" w:lineRule="auto"/>
        <w:ind w:left="0"/>
        <w:jc w:val="both"/>
        <w:rPr>
          <w:rFonts w:ascii="Palatino Linotype" w:hAnsi="Palatino Linotype" w:cs="Arial"/>
          <w:szCs w:val="28"/>
        </w:rPr>
      </w:pPr>
      <w:r w:rsidRPr="0024200F">
        <w:rPr>
          <w:rFonts w:ascii="Palatino Linotype" w:hAnsi="Palatino Linotype" w:cs="Arial"/>
        </w:rPr>
        <w:t xml:space="preserve">El </w:t>
      </w:r>
      <w:r w:rsidRPr="0024200F">
        <w:rPr>
          <w:rFonts w:ascii="Palatino Linotype" w:hAnsi="Palatino Linotype" w:cs="Arial"/>
          <w:b/>
        </w:rPr>
        <w:t xml:space="preserve">sujeto obligado, </w:t>
      </w:r>
      <w:r w:rsidRPr="0024200F">
        <w:rPr>
          <w:rFonts w:ascii="Palatino Linotype" w:hAnsi="Palatino Linotype" w:cs="Arial"/>
        </w:rPr>
        <w:t xml:space="preserve">hizo entrega de la información peticionada, remitiendo </w:t>
      </w:r>
      <w:r w:rsidR="006046D3" w:rsidRPr="0024200F">
        <w:rPr>
          <w:rFonts w:ascii="Palatino Linotype" w:hAnsi="Palatino Linotype" w:cs="Arial"/>
        </w:rPr>
        <w:t>e</w:t>
      </w:r>
      <w:r w:rsidRPr="0024200F">
        <w:rPr>
          <w:rFonts w:ascii="Palatino Linotype" w:hAnsi="Palatino Linotype" w:cs="Arial"/>
        </w:rPr>
        <w:t xml:space="preserve">l archivo </w:t>
      </w:r>
      <w:r w:rsidRPr="0024200F">
        <w:rPr>
          <w:rFonts w:ascii="Palatino Linotype" w:hAnsi="Palatino Linotype" w:cs="Arial"/>
          <w:szCs w:val="28"/>
        </w:rPr>
        <w:t>“</w:t>
      </w:r>
      <w:r w:rsidR="006046D3" w:rsidRPr="0024200F">
        <w:rPr>
          <w:rFonts w:ascii="Palatino Linotype" w:hAnsi="Palatino Linotype" w:cs="Arial"/>
          <w:szCs w:val="28"/>
        </w:rPr>
        <w:t>CONVENIO CON COATINGS CONSTATADO 00032.pdf</w:t>
      </w:r>
      <w:r w:rsidRPr="0024200F">
        <w:rPr>
          <w:rFonts w:ascii="Palatino Linotype" w:hAnsi="Palatino Linotype" w:cs="Arial"/>
          <w:szCs w:val="28"/>
        </w:rPr>
        <w:t xml:space="preserve">”, </w:t>
      </w:r>
      <w:r w:rsidR="006046D3" w:rsidRPr="0024200F">
        <w:rPr>
          <w:rFonts w:ascii="Palatino Linotype" w:hAnsi="Palatino Linotype" w:cs="Arial"/>
          <w:szCs w:val="28"/>
        </w:rPr>
        <w:t xml:space="preserve">consistente en el archivo de tipo </w:t>
      </w:r>
      <w:proofErr w:type="spellStart"/>
      <w:r w:rsidR="006046D3" w:rsidRPr="0024200F">
        <w:rPr>
          <w:rFonts w:ascii="Palatino Linotype" w:hAnsi="Palatino Linotype" w:cs="Arial"/>
          <w:szCs w:val="28"/>
        </w:rPr>
        <w:t>pdf</w:t>
      </w:r>
      <w:proofErr w:type="spellEnd"/>
      <w:r w:rsidR="006046D3" w:rsidRPr="0024200F">
        <w:rPr>
          <w:rStyle w:val="Refdenotaalpie"/>
          <w:rFonts w:ascii="Palatino Linotype" w:hAnsi="Palatino Linotype" w:cs="Arial"/>
          <w:szCs w:val="28"/>
        </w:rPr>
        <w:footnoteReference w:id="2"/>
      </w:r>
      <w:r w:rsidR="006046D3" w:rsidRPr="0024200F">
        <w:rPr>
          <w:rFonts w:ascii="Palatino Linotype" w:hAnsi="Palatino Linotype" w:cs="Arial"/>
          <w:szCs w:val="28"/>
        </w:rPr>
        <w:t xml:space="preserve">, </w:t>
      </w:r>
      <w:r w:rsidR="00056E69" w:rsidRPr="0024200F">
        <w:rPr>
          <w:rFonts w:ascii="Palatino Linotype" w:hAnsi="Palatino Linotype" w:cs="Arial"/>
          <w:szCs w:val="28"/>
        </w:rPr>
        <w:t xml:space="preserve">el cual contiene </w:t>
      </w:r>
      <w:r w:rsidR="008D1199" w:rsidRPr="0024200F">
        <w:rPr>
          <w:rFonts w:ascii="Palatino Linotype" w:hAnsi="Palatino Linotype" w:cs="Arial"/>
          <w:szCs w:val="28"/>
        </w:rPr>
        <w:t xml:space="preserve">de la página 1 a la </w:t>
      </w:r>
      <w:r w:rsidR="00780457" w:rsidRPr="0024200F">
        <w:rPr>
          <w:rFonts w:ascii="Palatino Linotype" w:hAnsi="Palatino Linotype" w:cs="Arial"/>
          <w:szCs w:val="28"/>
        </w:rPr>
        <w:t>10</w:t>
      </w:r>
      <w:r w:rsidR="008D1199" w:rsidRPr="0024200F">
        <w:rPr>
          <w:rFonts w:ascii="Palatino Linotype" w:hAnsi="Palatino Linotype" w:cs="Arial"/>
          <w:szCs w:val="28"/>
        </w:rPr>
        <w:t xml:space="preserve"> (uno a</w:t>
      </w:r>
      <w:r w:rsidR="00780457" w:rsidRPr="0024200F">
        <w:rPr>
          <w:rFonts w:ascii="Palatino Linotype" w:hAnsi="Palatino Linotype" w:cs="Arial"/>
          <w:szCs w:val="28"/>
        </w:rPr>
        <w:t xml:space="preserve"> diez</w:t>
      </w:r>
      <w:r w:rsidR="008D1199" w:rsidRPr="0024200F">
        <w:rPr>
          <w:rFonts w:ascii="Palatino Linotype" w:hAnsi="Palatino Linotype" w:cs="Arial"/>
          <w:szCs w:val="28"/>
        </w:rPr>
        <w:t>) d</w:t>
      </w:r>
      <w:r w:rsidR="00056E69" w:rsidRPr="0024200F">
        <w:rPr>
          <w:rFonts w:ascii="Palatino Linotype" w:hAnsi="Palatino Linotype" w:cs="Arial"/>
          <w:szCs w:val="28"/>
        </w:rPr>
        <w:t xml:space="preserve">el </w:t>
      </w:r>
      <w:r w:rsidR="006046D3" w:rsidRPr="0024200F">
        <w:rPr>
          <w:rFonts w:ascii="Palatino Linotype" w:hAnsi="Palatino Linotype" w:cs="Arial"/>
          <w:szCs w:val="28"/>
        </w:rPr>
        <w:t xml:space="preserve">Convenio de marco de Colaboración en materia de Prácticas Profesionales, Donaciones, Bolsa de Trabajo, </w:t>
      </w:r>
      <w:r w:rsidR="008D1199" w:rsidRPr="0024200F">
        <w:rPr>
          <w:rFonts w:ascii="Palatino Linotype" w:hAnsi="Palatino Linotype" w:cs="Arial"/>
          <w:szCs w:val="28"/>
        </w:rPr>
        <w:t>del cinco de agosto de dos mil dieciséis.</w:t>
      </w:r>
    </w:p>
    <w:p w:rsidR="00A54D97" w:rsidRPr="0024200F" w:rsidRDefault="00A54D97" w:rsidP="0024200F">
      <w:pPr>
        <w:spacing w:line="360" w:lineRule="auto"/>
        <w:jc w:val="both"/>
        <w:rPr>
          <w:rFonts w:ascii="Palatino Linotype" w:hAnsi="Palatino Linotype" w:cs="Arial"/>
          <w:szCs w:val="28"/>
        </w:rPr>
      </w:pPr>
    </w:p>
    <w:p w:rsidR="008110D4" w:rsidRPr="0024200F" w:rsidRDefault="008110D4" w:rsidP="0024200F">
      <w:pPr>
        <w:pStyle w:val="Prrafodelista"/>
        <w:spacing w:line="360" w:lineRule="auto"/>
        <w:ind w:left="0"/>
        <w:jc w:val="both"/>
        <w:rPr>
          <w:rFonts w:ascii="Palatino Linotype" w:hAnsi="Palatino Linotype" w:cs="Arial"/>
        </w:rPr>
      </w:pPr>
      <w:r w:rsidRPr="0024200F">
        <w:rPr>
          <w:rFonts w:ascii="Palatino Linotype" w:hAnsi="Palatino Linotype" w:cs="Arial"/>
        </w:rPr>
        <w:t xml:space="preserve">Así las cosas, es necesario señalar en un primer plano que, por cuanto hace a la respuesta del </w:t>
      </w:r>
      <w:r w:rsidRPr="0024200F">
        <w:rPr>
          <w:rFonts w:ascii="Palatino Linotype" w:hAnsi="Palatino Linotype" w:cs="Arial"/>
          <w:b/>
        </w:rPr>
        <w:t xml:space="preserve">sujeto obligado, </w:t>
      </w:r>
      <w:r w:rsidRPr="0024200F">
        <w:rPr>
          <w:rFonts w:ascii="Palatino Linotype" w:hAnsi="Palatino Linotype" w:cs="Arial"/>
        </w:rPr>
        <w:t xml:space="preserve">su pronunciamiento no niega la existencia de la información solicitada, por el contrario, se encuentra encaminada a atender la solicitud, </w:t>
      </w:r>
      <w:r w:rsidRPr="0024200F">
        <w:rPr>
          <w:rFonts w:ascii="Palatino Linotype" w:hAnsi="Palatino Linotype" w:cs="Arial"/>
        </w:rPr>
        <w:lastRenderedPageBreak/>
        <w:t>por ello se asume que posee la información solicitada; por lo tanto, el estudio de la fuente obligacional en específico se obvia dado que a nada práctico llevaría el alcance del mismo.</w:t>
      </w:r>
    </w:p>
    <w:p w:rsidR="008D1199" w:rsidRPr="0024200F" w:rsidRDefault="008D1199" w:rsidP="0024200F">
      <w:pPr>
        <w:spacing w:line="360" w:lineRule="auto"/>
        <w:jc w:val="both"/>
        <w:rPr>
          <w:rFonts w:ascii="Palatino Linotype" w:hAnsi="Palatino Linotype" w:cs="Arial"/>
          <w:szCs w:val="28"/>
        </w:rPr>
      </w:pPr>
    </w:p>
    <w:p w:rsidR="005C6464" w:rsidRPr="0024200F" w:rsidRDefault="005C6464" w:rsidP="0024200F">
      <w:pPr>
        <w:spacing w:line="360" w:lineRule="auto"/>
        <w:jc w:val="both"/>
        <w:rPr>
          <w:rFonts w:ascii="Palatino Linotype" w:hAnsi="Palatino Linotype" w:cs="Arial"/>
          <w:szCs w:val="28"/>
        </w:rPr>
      </w:pPr>
      <w:r w:rsidRPr="0024200F">
        <w:rPr>
          <w:rFonts w:ascii="Palatino Linotype" w:hAnsi="Palatino Linotype" w:cs="Arial"/>
          <w:szCs w:val="28"/>
        </w:rPr>
        <w:t xml:space="preserve">Empero, el ahora </w:t>
      </w:r>
      <w:r w:rsidRPr="0024200F">
        <w:rPr>
          <w:rFonts w:ascii="Palatino Linotype" w:hAnsi="Palatino Linotype" w:cs="Arial"/>
          <w:b/>
          <w:szCs w:val="28"/>
        </w:rPr>
        <w:t xml:space="preserve">recurrente </w:t>
      </w:r>
      <w:r w:rsidRPr="0024200F">
        <w:rPr>
          <w:rFonts w:ascii="Palatino Linotype" w:hAnsi="Palatino Linotype" w:cs="Arial"/>
          <w:szCs w:val="28"/>
        </w:rPr>
        <w:t>interpuso el presente recurso de revisión, aduciendo objetivamente que la información se encuentra incompleta</w:t>
      </w:r>
      <w:r w:rsidR="00780457" w:rsidRPr="0024200F">
        <w:rPr>
          <w:rFonts w:ascii="Palatino Linotype" w:hAnsi="Palatino Linotype" w:cs="Arial"/>
          <w:szCs w:val="28"/>
        </w:rPr>
        <w:t xml:space="preserve">, lo cual se acredita al hacer estudio y análisis del documento remitido en respuesta, toda vez, que el último párrafo de la </w:t>
      </w:r>
      <w:r w:rsidR="0069207E">
        <w:rPr>
          <w:rFonts w:ascii="Palatino Linotype" w:hAnsi="Palatino Linotype" w:cs="Arial"/>
          <w:szCs w:val="28"/>
        </w:rPr>
        <w:t xml:space="preserve">página </w:t>
      </w:r>
      <w:r w:rsidR="00780457" w:rsidRPr="0024200F">
        <w:rPr>
          <w:rFonts w:ascii="Palatino Linotype" w:hAnsi="Palatino Linotype" w:cs="Arial"/>
          <w:szCs w:val="28"/>
        </w:rPr>
        <w:t>9 (nueve),</w:t>
      </w:r>
      <w:r w:rsidR="0069207E">
        <w:rPr>
          <w:rFonts w:ascii="Palatino Linotype" w:hAnsi="Palatino Linotype" w:cs="Arial"/>
          <w:szCs w:val="28"/>
        </w:rPr>
        <w:t xml:space="preserve"> foja 5 (cinco) se</w:t>
      </w:r>
      <w:r w:rsidR="00780457" w:rsidRPr="0024200F">
        <w:rPr>
          <w:rFonts w:ascii="Palatino Linotype" w:hAnsi="Palatino Linotype" w:cs="Arial"/>
          <w:szCs w:val="28"/>
        </w:rPr>
        <w:t xml:space="preserve"> contiene a la cláusula DECIMA SEGUNDA, cuya última línea, se encuentra incompleta, y al comenzar la página 10 (diez) se contiene el párrafo que certifica las constancias, lo anterior como se acredita con la imagen que se inserta a continuación:</w:t>
      </w:r>
    </w:p>
    <w:p w:rsidR="00780457" w:rsidRPr="0024200F" w:rsidRDefault="00EC459D" w:rsidP="0024200F">
      <w:pPr>
        <w:spacing w:line="360" w:lineRule="auto"/>
        <w:jc w:val="both"/>
        <w:rPr>
          <w:rFonts w:ascii="Palatino Linotype" w:hAnsi="Palatino Linotype" w:cs="Arial"/>
          <w:szCs w:val="28"/>
        </w:rPr>
      </w:pPr>
      <w:r>
        <w:rPr>
          <w:rFonts w:ascii="Palatino Linotype" w:hAnsi="Palatino Linotype" w:cs="Arial"/>
          <w:noProof/>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217805</wp:posOffset>
                </wp:positionV>
                <wp:extent cx="5613400" cy="3879850"/>
                <wp:effectExtent l="0" t="0" r="82550" b="63500"/>
                <wp:wrapNone/>
                <wp:docPr id="1" name="Conector recto de flecha 1"/>
                <wp:cNvGraphicFramePr/>
                <a:graphic xmlns:a="http://schemas.openxmlformats.org/drawingml/2006/main">
                  <a:graphicData uri="http://schemas.microsoft.com/office/word/2010/wordprocessingShape">
                    <wps:wsp>
                      <wps:cNvCnPr/>
                      <wps:spPr>
                        <a:xfrm>
                          <a:off x="0" y="0"/>
                          <a:ext cx="5613400" cy="3879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462FD6" id="_x0000_t32" coordsize="21600,21600" o:spt="32" o:oned="t" path="m,l21600,21600e" filled="f">
                <v:path arrowok="t" fillok="f" o:connecttype="none"/>
                <o:lock v:ext="edit" shapetype="t"/>
              </v:shapetype>
              <v:shape id="Conector recto de flecha 1" o:spid="_x0000_s1026" type="#_x0000_t32" style="position:absolute;margin-left:6.95pt;margin-top:17.15pt;width:442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" strokecolor="black [3200]" strokeweight="1.5pt">
                <v:stroke endarrow="block" joinstyle="miter"/>
              </v:shape>
            </w:pict>
          </mc:Fallback>
        </mc:AlternateContent>
      </w:r>
    </w:p>
    <w:p w:rsidR="00780457" w:rsidRPr="0024200F" w:rsidRDefault="00780457" w:rsidP="0024200F">
      <w:pPr>
        <w:spacing w:line="360" w:lineRule="auto"/>
        <w:jc w:val="both"/>
        <w:rPr>
          <w:rFonts w:ascii="Palatino Linotype" w:hAnsi="Palatino Linotype" w:cs="Arial"/>
          <w:szCs w:val="28"/>
        </w:rPr>
      </w:pPr>
      <w:r w:rsidRPr="0024200F">
        <w:rPr>
          <w:rFonts w:ascii="Palatino Linotype" w:hAnsi="Palatino Linotype" w:cs="Arial"/>
          <w:noProof/>
          <w:szCs w:val="28"/>
          <w:lang w:val="es-MX" w:eastAsia="es-MX"/>
        </w:rPr>
        <w:lastRenderedPageBreak/>
        <w:drawing>
          <wp:inline distT="0" distB="0" distL="0" distR="0">
            <wp:extent cx="5791835" cy="76428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8">
                      <a:extLst>
                        <a:ext uri="{28A0092B-C50C-407E-A947-70E740481C1C}">
                          <a14:useLocalDpi xmlns:a14="http://schemas.microsoft.com/office/drawing/2010/main" val="0"/>
                        </a:ext>
                      </a:extLst>
                    </a:blip>
                    <a:stretch>
                      <a:fillRect/>
                    </a:stretch>
                  </pic:blipFill>
                  <pic:spPr>
                    <a:xfrm>
                      <a:off x="0" y="0"/>
                      <a:ext cx="5791835" cy="7642860"/>
                    </a:xfrm>
                    <a:prstGeom prst="rect">
                      <a:avLst/>
                    </a:prstGeom>
                  </pic:spPr>
                </pic:pic>
              </a:graphicData>
            </a:graphic>
          </wp:inline>
        </w:drawing>
      </w:r>
    </w:p>
    <w:p w:rsidR="00780457" w:rsidRPr="0024200F" w:rsidRDefault="00C96E49" w:rsidP="0024200F">
      <w:pPr>
        <w:spacing w:line="360" w:lineRule="auto"/>
        <w:jc w:val="both"/>
        <w:rPr>
          <w:rFonts w:ascii="Palatino Linotype" w:hAnsi="Palatino Linotype" w:cs="Arial"/>
          <w:szCs w:val="28"/>
        </w:rPr>
      </w:pPr>
      <w:r w:rsidRPr="0024200F">
        <w:rPr>
          <w:rFonts w:ascii="Palatino Linotype" w:hAnsi="Palatino Linotype" w:cs="Arial"/>
          <w:szCs w:val="28"/>
        </w:rPr>
        <w:lastRenderedPageBreak/>
        <w:t xml:space="preserve">Es por las precisiones anteriores que se acredita que los motivos y razones de inconformidad hechos valer por el </w:t>
      </w:r>
      <w:r w:rsidRPr="0024200F">
        <w:rPr>
          <w:rFonts w:ascii="Palatino Linotype" w:hAnsi="Palatino Linotype" w:cs="Arial"/>
          <w:b/>
          <w:szCs w:val="28"/>
        </w:rPr>
        <w:t>recurrente</w:t>
      </w:r>
      <w:r w:rsidRPr="0024200F">
        <w:rPr>
          <w:rFonts w:ascii="Palatino Linotype" w:hAnsi="Palatino Linotype" w:cs="Arial"/>
          <w:szCs w:val="28"/>
        </w:rPr>
        <w:t xml:space="preserve">, resultan fundados y procedentes, al hacer entrega incompleta de la información peticionada; sin embargo el </w:t>
      </w:r>
      <w:r w:rsidRPr="0024200F">
        <w:rPr>
          <w:rFonts w:ascii="Palatino Linotype" w:hAnsi="Palatino Linotype" w:cs="Arial"/>
          <w:b/>
          <w:szCs w:val="28"/>
        </w:rPr>
        <w:t>sujeto obligado</w:t>
      </w:r>
      <w:r w:rsidRPr="0024200F">
        <w:rPr>
          <w:rFonts w:ascii="Palatino Linotype" w:hAnsi="Palatino Linotype" w:cs="Arial"/>
          <w:szCs w:val="28"/>
        </w:rPr>
        <w:t xml:space="preserve"> dentro del término de ley que le fue otorgado para rendir su informe justificado, remitió el archivo electrónico COATINGS CONSTATADO (completo).</w:t>
      </w:r>
      <w:proofErr w:type="spellStart"/>
      <w:r w:rsidRPr="0024200F">
        <w:rPr>
          <w:rFonts w:ascii="Palatino Linotype" w:hAnsi="Palatino Linotype" w:cs="Arial"/>
          <w:szCs w:val="28"/>
        </w:rPr>
        <w:t>pdf</w:t>
      </w:r>
      <w:proofErr w:type="spellEnd"/>
      <w:r w:rsidRPr="0024200F">
        <w:rPr>
          <w:rFonts w:ascii="Palatino Linotype" w:hAnsi="Palatino Linotype" w:cs="Arial"/>
          <w:szCs w:val="28"/>
        </w:rPr>
        <w:t>, que contiene de forma íntegra la información peticionada.</w:t>
      </w:r>
    </w:p>
    <w:p w:rsidR="005C6464" w:rsidRPr="0024200F" w:rsidRDefault="005C6464" w:rsidP="0024200F">
      <w:pPr>
        <w:spacing w:line="360" w:lineRule="auto"/>
        <w:jc w:val="both"/>
        <w:rPr>
          <w:rFonts w:ascii="Palatino Linotype" w:hAnsi="Palatino Linotype" w:cs="Arial"/>
          <w:szCs w:val="28"/>
        </w:rPr>
      </w:pPr>
    </w:p>
    <w:p w:rsidR="0024200F" w:rsidRPr="0024200F" w:rsidRDefault="00990D75" w:rsidP="0024200F">
      <w:pPr>
        <w:spacing w:line="360" w:lineRule="auto"/>
        <w:jc w:val="both"/>
        <w:rPr>
          <w:rFonts w:ascii="Palatino Linotype" w:hAnsi="Palatino Linotype" w:cs="Arial"/>
          <w:szCs w:val="28"/>
        </w:rPr>
      </w:pPr>
      <w:r w:rsidRPr="0024200F">
        <w:rPr>
          <w:rFonts w:ascii="Palatino Linotype" w:hAnsi="Palatino Linotype" w:cs="Arial"/>
          <w:szCs w:val="28"/>
        </w:rPr>
        <w:t>No obstante, n</w:t>
      </w:r>
      <w:r w:rsidR="00A54D97" w:rsidRPr="0024200F">
        <w:rPr>
          <w:rFonts w:ascii="Palatino Linotype" w:hAnsi="Palatino Linotype" w:cs="Arial"/>
          <w:szCs w:val="28"/>
        </w:rPr>
        <w:t xml:space="preserve">o pasa desapercibido que </w:t>
      </w:r>
      <w:r w:rsidRPr="0024200F">
        <w:rPr>
          <w:rFonts w:ascii="Palatino Linotype" w:hAnsi="Palatino Linotype" w:cs="Arial"/>
          <w:szCs w:val="28"/>
        </w:rPr>
        <w:t>el</w:t>
      </w:r>
      <w:r w:rsidR="00A54D97" w:rsidRPr="0024200F">
        <w:rPr>
          <w:rFonts w:ascii="Palatino Linotype" w:hAnsi="Palatino Linotype" w:cs="Arial"/>
          <w:szCs w:val="28"/>
        </w:rPr>
        <w:t xml:space="preserve"> </w:t>
      </w:r>
      <w:r w:rsidR="00A54D97" w:rsidRPr="0024200F">
        <w:rPr>
          <w:rFonts w:ascii="Palatino Linotype" w:hAnsi="Palatino Linotype" w:cs="Arial"/>
          <w:b/>
          <w:szCs w:val="28"/>
        </w:rPr>
        <w:t>recurrente,</w:t>
      </w:r>
      <w:r w:rsidR="00A54D97" w:rsidRPr="0024200F">
        <w:rPr>
          <w:rFonts w:ascii="Palatino Linotype" w:hAnsi="Palatino Linotype" w:cs="Arial"/>
          <w:szCs w:val="28"/>
        </w:rPr>
        <w:t xml:space="preserve"> señalo como modalidad de entrega </w:t>
      </w:r>
      <w:r w:rsidR="0024200F">
        <w:rPr>
          <w:rFonts w:ascii="Palatino Linotype" w:hAnsi="Palatino Linotype" w:cs="Arial"/>
          <w:szCs w:val="28"/>
        </w:rPr>
        <w:t xml:space="preserve">de la información </w:t>
      </w:r>
      <w:r w:rsidR="00A54D97" w:rsidRPr="0024200F">
        <w:rPr>
          <w:rFonts w:ascii="Palatino Linotype" w:hAnsi="Palatino Linotype" w:cs="Arial"/>
          <w:szCs w:val="28"/>
        </w:rPr>
        <w:t xml:space="preserve">a través de </w:t>
      </w:r>
      <w:r w:rsidR="00A54D97" w:rsidRPr="0024200F">
        <w:rPr>
          <w:rFonts w:ascii="Palatino Linotype" w:hAnsi="Palatino Linotype" w:cs="Arial"/>
          <w:b/>
          <w:szCs w:val="28"/>
        </w:rPr>
        <w:t>copias certificada (con costo)</w:t>
      </w:r>
      <w:r w:rsidR="00A54D97" w:rsidRPr="0024200F">
        <w:rPr>
          <w:rFonts w:ascii="Palatino Linotype" w:hAnsi="Palatino Linotype" w:cs="Arial"/>
          <w:szCs w:val="28"/>
        </w:rPr>
        <w:t xml:space="preserve">, </w:t>
      </w:r>
      <w:r w:rsidR="0024200F">
        <w:rPr>
          <w:rFonts w:ascii="Palatino Linotype" w:hAnsi="Palatino Linotype" w:cs="Arial"/>
          <w:szCs w:val="28"/>
        </w:rPr>
        <w:t xml:space="preserve">misma que </w:t>
      </w:r>
      <w:r w:rsidR="0024200F" w:rsidRPr="0024200F">
        <w:rPr>
          <w:rFonts w:ascii="Palatino Linotype" w:hAnsi="Palatino Linotype" w:cs="Arial"/>
          <w:szCs w:val="28"/>
        </w:rPr>
        <w:t xml:space="preserve">se encuentra prevista en el artículo 155 fracción V de la Ley de la Materia, </w:t>
      </w:r>
      <w:r w:rsidR="0024200F">
        <w:rPr>
          <w:rFonts w:ascii="Palatino Linotype" w:hAnsi="Palatino Linotype" w:cs="Arial"/>
          <w:szCs w:val="28"/>
        </w:rPr>
        <w:t>la cual d</w:t>
      </w:r>
      <w:r w:rsidR="0024200F" w:rsidRPr="0024200F">
        <w:rPr>
          <w:rFonts w:ascii="Palatino Linotype" w:hAnsi="Palatino Linotype" w:cs="Arial"/>
          <w:szCs w:val="28"/>
        </w:rPr>
        <w:t>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24200F" w:rsidRPr="0024200F" w:rsidRDefault="0024200F" w:rsidP="0024200F">
      <w:pPr>
        <w:rPr>
          <w:rFonts w:ascii="Palatino Linotype" w:hAnsi="Palatino Linotype" w:cs="Arial"/>
          <w:szCs w:val="28"/>
        </w:rPr>
      </w:pPr>
    </w:p>
    <w:p w:rsidR="00B87196" w:rsidRPr="0024200F" w:rsidRDefault="0024200F" w:rsidP="0024200F">
      <w:pPr>
        <w:pStyle w:val="Prrafodelista"/>
        <w:tabs>
          <w:tab w:val="left" w:pos="0"/>
        </w:tabs>
        <w:spacing w:line="360" w:lineRule="auto"/>
        <w:ind w:left="0"/>
        <w:contextualSpacing/>
        <w:jc w:val="both"/>
        <w:rPr>
          <w:rFonts w:ascii="Palatino Linotype" w:hAnsi="Palatino Linotype" w:cs="Arial"/>
          <w:szCs w:val="28"/>
        </w:rPr>
      </w:pPr>
      <w:r>
        <w:rPr>
          <w:rFonts w:ascii="Palatino Linotype" w:hAnsi="Palatino Linotype" w:cs="Arial"/>
          <w:szCs w:val="28"/>
        </w:rPr>
        <w:t>Empero</w:t>
      </w:r>
      <w:r w:rsidR="00A54D97" w:rsidRPr="0024200F">
        <w:rPr>
          <w:rFonts w:ascii="Palatino Linotype" w:hAnsi="Palatino Linotype" w:cs="Arial"/>
          <w:szCs w:val="28"/>
        </w:rPr>
        <w:t xml:space="preserve"> el </w:t>
      </w:r>
      <w:r w:rsidR="00A54D97" w:rsidRPr="0024200F">
        <w:rPr>
          <w:rFonts w:ascii="Palatino Linotype" w:hAnsi="Palatino Linotype" w:cs="Arial"/>
          <w:b/>
          <w:szCs w:val="28"/>
        </w:rPr>
        <w:t>sujeto obligado</w:t>
      </w:r>
      <w:r w:rsidR="00A54D97" w:rsidRPr="0024200F">
        <w:rPr>
          <w:rFonts w:ascii="Palatino Linotype" w:hAnsi="Palatino Linotype" w:cs="Arial"/>
          <w:szCs w:val="28"/>
        </w:rPr>
        <w:t xml:space="preserve"> no hizo entrega de la información en la modalidad seleccionada por </w:t>
      </w:r>
      <w:r w:rsidR="00B87196" w:rsidRPr="0024200F">
        <w:rPr>
          <w:rFonts w:ascii="Palatino Linotype" w:hAnsi="Palatino Linotype" w:cs="Arial"/>
          <w:szCs w:val="28"/>
        </w:rPr>
        <w:t>el</w:t>
      </w:r>
      <w:r w:rsidR="00A54D97" w:rsidRPr="0024200F">
        <w:rPr>
          <w:rFonts w:ascii="Palatino Linotype" w:hAnsi="Palatino Linotype" w:cs="Arial"/>
          <w:szCs w:val="28"/>
        </w:rPr>
        <w:t xml:space="preserve"> recurrente, </w:t>
      </w:r>
      <w:r w:rsidR="00B87196" w:rsidRPr="0024200F">
        <w:rPr>
          <w:rFonts w:ascii="Palatino Linotype" w:hAnsi="Palatino Linotype" w:cs="Arial"/>
          <w:szCs w:val="28"/>
        </w:rPr>
        <w:t xml:space="preserve">lo anterior se acredita con las constancias que integran el expediente </w:t>
      </w:r>
      <w:r w:rsidR="00881DC2" w:rsidRPr="0024200F">
        <w:rPr>
          <w:rFonts w:ascii="Palatino Linotype" w:hAnsi="Palatino Linotype" w:cs="Arial"/>
          <w:szCs w:val="28"/>
        </w:rPr>
        <w:t xml:space="preserve">en que se actúa, ya que </w:t>
      </w:r>
      <w:r w:rsidR="0068309C">
        <w:rPr>
          <w:rFonts w:ascii="Palatino Linotype" w:hAnsi="Palatino Linotype" w:cs="Arial"/>
          <w:szCs w:val="28"/>
        </w:rPr>
        <w:t xml:space="preserve">si bien </w:t>
      </w:r>
      <w:r w:rsidR="00881DC2" w:rsidRPr="0024200F">
        <w:rPr>
          <w:rFonts w:ascii="Palatino Linotype" w:hAnsi="Palatino Linotype" w:cs="Arial"/>
          <w:szCs w:val="28"/>
        </w:rPr>
        <w:t xml:space="preserve">hizo entrega de la información en su respuesta primigenia, así como en su informe justificado, </w:t>
      </w:r>
      <w:r w:rsidR="0068309C">
        <w:rPr>
          <w:rFonts w:ascii="Palatino Linotype" w:hAnsi="Palatino Linotype" w:cs="Arial"/>
          <w:szCs w:val="28"/>
        </w:rPr>
        <w:t xml:space="preserve">lo realizo </w:t>
      </w:r>
      <w:r w:rsidR="00881DC2" w:rsidRPr="0024200F">
        <w:rPr>
          <w:rFonts w:ascii="Palatino Linotype" w:hAnsi="Palatino Linotype" w:cs="Arial"/>
          <w:szCs w:val="28"/>
        </w:rPr>
        <w:t>a través del SAIMEX, incumpliendo así con la modalidad de entrega de la información</w:t>
      </w:r>
      <w:r w:rsidR="0068309C">
        <w:rPr>
          <w:rFonts w:ascii="Palatino Linotype" w:hAnsi="Palatino Linotype" w:cs="Arial"/>
          <w:szCs w:val="28"/>
        </w:rPr>
        <w:t xml:space="preserve"> peticionada</w:t>
      </w:r>
      <w:r w:rsidR="00881DC2" w:rsidRPr="0024200F">
        <w:rPr>
          <w:rFonts w:ascii="Palatino Linotype" w:hAnsi="Palatino Linotype" w:cs="Arial"/>
          <w:szCs w:val="28"/>
        </w:rPr>
        <w:t>.</w:t>
      </w:r>
    </w:p>
    <w:p w:rsidR="00A54D97" w:rsidRPr="0024200F" w:rsidRDefault="00A54D97" w:rsidP="0024200F">
      <w:pPr>
        <w:shd w:val="clear" w:color="auto" w:fill="FFFFFF"/>
        <w:spacing w:line="360" w:lineRule="auto"/>
        <w:jc w:val="both"/>
        <w:rPr>
          <w:rFonts w:ascii="Palatino Linotype" w:hAnsi="Palatino Linotype" w:cs="Arial"/>
          <w:lang w:eastAsia="es-MX"/>
        </w:rPr>
      </w:pPr>
    </w:p>
    <w:p w:rsidR="00A54D97" w:rsidRPr="0024200F" w:rsidRDefault="0068309C" w:rsidP="0024200F">
      <w:pPr>
        <w:spacing w:line="360" w:lineRule="auto"/>
        <w:jc w:val="both"/>
        <w:rPr>
          <w:rFonts w:ascii="Palatino Linotype" w:hAnsi="Palatino Linotype"/>
        </w:rPr>
      </w:pPr>
      <w:r>
        <w:rPr>
          <w:rFonts w:ascii="Palatino Linotype" w:hAnsi="Palatino Linotype" w:cs="Arial"/>
        </w:rPr>
        <w:t>Por ello es necesario señalar que l</w:t>
      </w:r>
      <w:r w:rsidR="00A54D97" w:rsidRPr="0024200F">
        <w:rPr>
          <w:rFonts w:ascii="Palatino Linotype" w:hAnsi="Palatino Linotype" w:cs="Arial"/>
        </w:rPr>
        <w:t xml:space="preserve">a modalidad de entrega en copias certificadas no implica que se tenga que acudir ante un </w:t>
      </w:r>
      <w:r w:rsidR="00A54D97" w:rsidRPr="0024200F">
        <w:rPr>
          <w:rFonts w:ascii="Palatino Linotype" w:hAnsi="Palatino Linotype"/>
        </w:rPr>
        <w:t xml:space="preserve">notario </w:t>
      </w:r>
      <w:r>
        <w:rPr>
          <w:rFonts w:ascii="Palatino Linotype" w:hAnsi="Palatino Linotype"/>
        </w:rPr>
        <w:t xml:space="preserve">o fedatario </w:t>
      </w:r>
      <w:r w:rsidR="00A54D97" w:rsidRPr="0024200F">
        <w:rPr>
          <w:rFonts w:ascii="Palatino Linotype" w:hAnsi="Palatino Linotype"/>
        </w:rPr>
        <w:t xml:space="preserve">público, sino que faculta a los servidores públicos para que expidan certificaciones de los documentos solicitados </w:t>
      </w:r>
      <w:r w:rsidR="00A54D97" w:rsidRPr="0024200F">
        <w:rPr>
          <w:rFonts w:ascii="Palatino Linotype" w:hAnsi="Palatino Linotype"/>
        </w:rPr>
        <w:lastRenderedPageBreak/>
        <w:t>que obran en los archivos de las dependencias o entidades en copia simple u original según sea el caso.</w:t>
      </w:r>
    </w:p>
    <w:p w:rsidR="00A54D97" w:rsidRPr="0024200F" w:rsidRDefault="00A54D97" w:rsidP="0024200F">
      <w:pPr>
        <w:spacing w:line="360" w:lineRule="auto"/>
        <w:jc w:val="both"/>
        <w:rPr>
          <w:rFonts w:ascii="Palatino Linotype" w:hAnsi="Palatino Linotype" w:cs="Arial"/>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cs="Arial"/>
          <w:lang w:eastAsia="es-MX"/>
        </w:rPr>
        <w:t xml:space="preserve">Al respecto, </w:t>
      </w:r>
      <w:r w:rsidRPr="0024200F">
        <w:rPr>
          <w:rFonts w:ascii="Palatino Linotype" w:hAnsi="Palatino Linotype"/>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A54D97" w:rsidRPr="0024200F" w:rsidRDefault="00A54D97" w:rsidP="0024200F">
      <w:pPr>
        <w:spacing w:line="360" w:lineRule="auto"/>
        <w:jc w:val="both"/>
        <w:rPr>
          <w:rFonts w:ascii="Palatino Linotype" w:hAnsi="Palatino Linotype"/>
        </w:rPr>
      </w:pPr>
    </w:p>
    <w:p w:rsidR="00A54D97" w:rsidRPr="0024200F" w:rsidRDefault="00A54D97" w:rsidP="0024200F">
      <w:pPr>
        <w:spacing w:line="360" w:lineRule="auto"/>
        <w:jc w:val="both"/>
        <w:rPr>
          <w:rFonts w:ascii="Palatino Linotype" w:hAnsi="Palatino Linotype" w:cs="Arial"/>
        </w:rPr>
      </w:pPr>
      <w:r w:rsidRPr="0024200F">
        <w:rPr>
          <w:rFonts w:ascii="Palatino Linotype" w:hAnsi="Palatino Linotype"/>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24200F">
        <w:rPr>
          <w:rFonts w:ascii="Palatino Linotype" w:hAnsi="Palatino Linotype" w:cs="Arial"/>
        </w:rPr>
        <w:t>.</w:t>
      </w:r>
      <w:r w:rsidRPr="0024200F">
        <w:rPr>
          <w:rStyle w:val="Refdenotaalpie"/>
          <w:rFonts w:ascii="Palatino Linotype" w:hAnsi="Palatino Linotype" w:cs="Arial"/>
        </w:rPr>
        <w:footnoteReference w:id="3"/>
      </w:r>
    </w:p>
    <w:p w:rsidR="00A54D97" w:rsidRPr="0024200F" w:rsidRDefault="00A54D97" w:rsidP="0024200F">
      <w:pPr>
        <w:autoSpaceDE w:val="0"/>
        <w:autoSpaceDN w:val="0"/>
        <w:adjustRightInd w:val="0"/>
        <w:spacing w:line="360" w:lineRule="auto"/>
        <w:jc w:val="both"/>
        <w:rPr>
          <w:rFonts w:ascii="Palatino Linotype" w:hAnsi="Palatino Linotype" w:cs="Arial"/>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A54D97" w:rsidRPr="0024200F" w:rsidRDefault="00A54D97" w:rsidP="0024200F">
      <w:pPr>
        <w:spacing w:line="360" w:lineRule="auto"/>
        <w:jc w:val="both"/>
        <w:rPr>
          <w:rFonts w:ascii="Palatino Linotype" w:hAnsi="Palatino Linotype"/>
        </w:rPr>
      </w:pPr>
    </w:p>
    <w:p w:rsidR="00A54D97" w:rsidRPr="0024200F" w:rsidRDefault="00A54D97" w:rsidP="0024200F">
      <w:pPr>
        <w:shd w:val="clear" w:color="auto" w:fill="FFFFFF"/>
        <w:ind w:left="567" w:right="616"/>
        <w:jc w:val="both"/>
        <w:rPr>
          <w:rFonts w:ascii="Palatino Linotype" w:hAnsi="Palatino Linotype"/>
          <w:i/>
          <w:sz w:val="22"/>
          <w:szCs w:val="22"/>
        </w:rPr>
      </w:pPr>
      <w:r w:rsidRPr="0024200F">
        <w:rPr>
          <w:rFonts w:ascii="Palatino Linotype" w:hAnsi="Palatino Linotype"/>
          <w:b/>
          <w:i/>
          <w:sz w:val="22"/>
          <w:szCs w:val="22"/>
        </w:rPr>
        <w:t>“Copias certificadas. La certificación prevista en la Ley Federal de Transparencia y Acceso a la Información Pública Gubernamental corrobora que el documento es una copia fiel del que obra en los archivos de la dependencia o entidad.</w:t>
      </w:r>
      <w:r w:rsidRPr="0024200F">
        <w:rPr>
          <w:rFonts w:ascii="Palatino Linotype" w:hAnsi="Palatino Linotype"/>
          <w:i/>
          <w:sz w:val="22"/>
          <w:szCs w:val="22"/>
        </w:rPr>
        <w:t xml:space="preserve"> El artículo 40, fracción IV de la Ley Federal de Transparencia y Acceso a la Información Pública </w:t>
      </w:r>
      <w:r w:rsidRPr="0024200F">
        <w:rPr>
          <w:rFonts w:ascii="Palatino Linotype" w:hAnsi="Palatino Linotype"/>
          <w:i/>
          <w:sz w:val="22"/>
          <w:szCs w:val="22"/>
        </w:rPr>
        <w:lastRenderedPageBreak/>
        <w:t>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A54D97" w:rsidRPr="0024200F" w:rsidRDefault="00A54D97" w:rsidP="0024200F">
      <w:pPr>
        <w:spacing w:line="360" w:lineRule="auto"/>
        <w:ind w:right="-91"/>
        <w:jc w:val="both"/>
        <w:rPr>
          <w:rFonts w:ascii="Palatino Linotype" w:hAnsi="Palatino Linotype" w:cs="Arial"/>
          <w:lang w:eastAsia="es-MX"/>
        </w:rPr>
      </w:pPr>
    </w:p>
    <w:p w:rsidR="00A54D97" w:rsidRDefault="00A54D97" w:rsidP="0024200F">
      <w:pPr>
        <w:spacing w:line="360" w:lineRule="auto"/>
        <w:jc w:val="both"/>
        <w:rPr>
          <w:rFonts w:ascii="Palatino Linotype" w:hAnsi="Palatino Linotype"/>
        </w:rPr>
      </w:pPr>
      <w:r w:rsidRPr="0024200F">
        <w:rPr>
          <w:rFonts w:ascii="Palatino Linotype" w:hAnsi="Palatino Linotype" w:cs="Arial"/>
          <w:lang w:eastAsia="es-MX"/>
        </w:rPr>
        <w:t>Ahora bien, para la entrega de la información en la modalidad solicitada por el particular en el asunto que nos ocupa, los L</w:t>
      </w:r>
      <w:r w:rsidRPr="0024200F">
        <w:rPr>
          <w:rFonts w:ascii="Palatino Linotype" w:hAnsi="Palatino Linotype"/>
        </w:rPr>
        <w:t xml:space="preserve">ineamientos para la Recepción, Trámite y Resolución de las solicitudes de acceso a la información pública, así como de los </w:t>
      </w:r>
      <w:r w:rsidR="00B83AFE" w:rsidRPr="0024200F">
        <w:rPr>
          <w:rFonts w:ascii="Palatino Linotype" w:hAnsi="Palatino Linotype"/>
        </w:rPr>
        <w:t>recursos de revisión</w:t>
      </w:r>
      <w:r w:rsidRPr="0024200F">
        <w:rPr>
          <w:rFonts w:ascii="Palatino Linotype" w:hAnsi="Palatino Linotype"/>
        </w:rPr>
        <w:t xml:space="preserve">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rsidR="000E377F" w:rsidRPr="0024200F" w:rsidRDefault="000E377F" w:rsidP="0024200F">
      <w:pPr>
        <w:spacing w:line="360" w:lineRule="auto"/>
        <w:jc w:val="both"/>
        <w:rPr>
          <w:rFonts w:ascii="Palatino Linotype" w:hAnsi="Palatino Linotype"/>
        </w:rPr>
      </w:pPr>
    </w:p>
    <w:p w:rsidR="00A54D97" w:rsidRPr="0024200F" w:rsidRDefault="00A54D97" w:rsidP="0024200F">
      <w:pPr>
        <w:pStyle w:val="Prrafodelista"/>
        <w:spacing w:line="360" w:lineRule="auto"/>
        <w:ind w:left="0"/>
        <w:jc w:val="both"/>
        <w:rPr>
          <w:rFonts w:ascii="Palatino Linotype" w:hAnsi="Palatino Linotype" w:cs="Arial"/>
        </w:rPr>
      </w:pPr>
      <w:r w:rsidRPr="0024200F">
        <w:rPr>
          <w:rFonts w:ascii="Palatino Linotype" w:hAnsi="Palatino Linotype"/>
        </w:rPr>
        <w:t xml:space="preserve">Finalmente no debe perderse de vista que el pago por la emisión de copias certificadas es un derecho regulado en el Código Financiero del Estado de México, el cual prevé el costo que han de tener las copias certificadas, por lo que la emisión de estas, conlleva un gasto de recursos públicos no previstos en el Presupuesto de Egresos, de ahí que los </w:t>
      </w:r>
      <w:r w:rsidRPr="0024200F">
        <w:rPr>
          <w:rFonts w:ascii="Palatino Linotype" w:hAnsi="Palatino Linotype"/>
        </w:rPr>
        <w:lastRenderedPageBreak/>
        <w:t xml:space="preserve">gastos que realice el </w:t>
      </w:r>
      <w:r w:rsidRPr="000E377F">
        <w:rPr>
          <w:rFonts w:ascii="Palatino Linotype" w:hAnsi="Palatino Linotype"/>
          <w:b/>
        </w:rPr>
        <w:t>sujeto obligado</w:t>
      </w:r>
      <w:r w:rsidRPr="0024200F">
        <w:rPr>
          <w:rFonts w:ascii="Palatino Linotype" w:hAnsi="Palatino Linotype"/>
        </w:rPr>
        <w:t xml:space="preserve"> para la emisión en este caso d</w:t>
      </w:r>
      <w:r w:rsidR="000A12C4">
        <w:rPr>
          <w:rFonts w:ascii="Palatino Linotype" w:hAnsi="Palatino Linotype"/>
        </w:rPr>
        <w:t>e copias debe ser cubierto por quien</w:t>
      </w:r>
      <w:r w:rsidRPr="0024200F">
        <w:rPr>
          <w:rFonts w:ascii="Palatino Linotype" w:hAnsi="Palatino Linotype"/>
        </w:rPr>
        <w:t xml:space="preserve"> las solicitó.</w:t>
      </w:r>
    </w:p>
    <w:p w:rsidR="00A54D97" w:rsidRPr="0024200F" w:rsidRDefault="00A54D97" w:rsidP="0024200F">
      <w:pPr>
        <w:pStyle w:val="Prrafodelista"/>
        <w:spacing w:line="360" w:lineRule="auto"/>
        <w:ind w:left="0"/>
        <w:jc w:val="both"/>
        <w:rPr>
          <w:rFonts w:ascii="Palatino Linotype" w:hAnsi="Palatino Linotype" w:cs="Arial"/>
        </w:rPr>
      </w:pPr>
    </w:p>
    <w:p w:rsidR="00A54D97" w:rsidRPr="000A12C4" w:rsidRDefault="00A54D97" w:rsidP="000A12C4">
      <w:pPr>
        <w:pStyle w:val="Prrafodelista"/>
        <w:numPr>
          <w:ilvl w:val="0"/>
          <w:numId w:val="6"/>
        </w:numPr>
        <w:spacing w:line="360" w:lineRule="auto"/>
        <w:jc w:val="both"/>
        <w:rPr>
          <w:rFonts w:ascii="Palatino Linotype" w:hAnsi="Palatino Linotype"/>
          <w:b/>
          <w:i/>
        </w:rPr>
      </w:pPr>
      <w:r w:rsidRPr="000A12C4">
        <w:rPr>
          <w:rFonts w:ascii="Palatino Linotype" w:hAnsi="Palatino Linotype"/>
          <w:b/>
          <w:i/>
        </w:rPr>
        <w:t xml:space="preserve">Versión Pública. </w:t>
      </w:r>
    </w:p>
    <w:p w:rsidR="000A12C4" w:rsidRDefault="000A12C4" w:rsidP="0024200F">
      <w:pPr>
        <w:spacing w:line="360" w:lineRule="auto"/>
        <w:jc w:val="both"/>
        <w:rPr>
          <w:rFonts w:ascii="Palatino Linotype" w:hAnsi="Palatino Linotype"/>
        </w:rPr>
      </w:pPr>
    </w:p>
    <w:p w:rsidR="00A54D97" w:rsidRPr="0024200F" w:rsidRDefault="00A54D97" w:rsidP="0024200F">
      <w:pPr>
        <w:spacing w:line="360" w:lineRule="auto"/>
        <w:jc w:val="both"/>
        <w:rPr>
          <w:rFonts w:ascii="Palatino Linotype" w:hAnsi="Palatino Linotype"/>
        </w:rPr>
      </w:pPr>
      <w:r w:rsidRPr="0024200F">
        <w:rPr>
          <w:rFonts w:ascii="Palatino Linotype" w:hAnsi="Palatino Linotype"/>
        </w:rPr>
        <w:t xml:space="preserve">Finalmente </w:t>
      </w:r>
      <w:r w:rsidR="000A12C4">
        <w:rPr>
          <w:rFonts w:ascii="Palatino Linotype" w:hAnsi="Palatino Linotype"/>
        </w:rPr>
        <w:t xml:space="preserve">no pasa desapercibido que el </w:t>
      </w:r>
      <w:r w:rsidR="000A12C4">
        <w:rPr>
          <w:rFonts w:ascii="Palatino Linotype" w:hAnsi="Palatino Linotype"/>
          <w:b/>
        </w:rPr>
        <w:t>sujeto obligado</w:t>
      </w:r>
      <w:r w:rsidR="000A12C4">
        <w:rPr>
          <w:rFonts w:ascii="Palatino Linotype" w:hAnsi="Palatino Linotype"/>
        </w:rPr>
        <w:t xml:space="preserve"> hace entrega de la información con datos clasificados, por lo que es necesario recordar que </w:t>
      </w:r>
      <w:r w:rsidRPr="0024200F">
        <w:rPr>
          <w:rFonts w:ascii="Palatino Linotype" w:hAnsi="Palatino Linotype"/>
        </w:rPr>
        <w:t xml:space="preserve">para la entrega de los documentos en los que obre la información que se ordena; en razón de que el derecho de acceso a la información pública no es absoluto, </w:t>
      </w:r>
      <w:r w:rsidRPr="0024200F">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000E377F" w:rsidRPr="0024200F">
        <w:rPr>
          <w:rFonts w:ascii="Palatino Linotype" w:hAnsi="Palatino Linotype" w:cs="Arial"/>
          <w:b/>
        </w:rPr>
        <w:t>sujeto obligado</w:t>
      </w:r>
      <w:r w:rsidRPr="0024200F">
        <w:rPr>
          <w:rFonts w:ascii="Palatino Linotype" w:hAnsi="Palatino Linotype" w:cs="Arial"/>
          <w:b/>
        </w:rPr>
        <w:t xml:space="preserve"> </w:t>
      </w:r>
      <w:r w:rsidRPr="0024200F">
        <w:rPr>
          <w:rFonts w:ascii="Palatino Linotype" w:hAnsi="Palatino Linotype"/>
        </w:rPr>
        <w:t>tendrá que hacer la elaboración de una versión pública de los mismos, a fin de satisfacer el derecho de acceso a la información pública de la recurrente sin menoscabar el derecho a la protección de los datos personales de terceros</w:t>
      </w:r>
      <w:r w:rsidR="000A12C4">
        <w:rPr>
          <w:rFonts w:ascii="Palatino Linotype" w:hAnsi="Palatino Linotype"/>
        </w:rPr>
        <w:t>.</w:t>
      </w:r>
    </w:p>
    <w:p w:rsidR="00A54D97" w:rsidRPr="0024200F" w:rsidRDefault="00A54D97" w:rsidP="0024200F">
      <w:pPr>
        <w:spacing w:line="360" w:lineRule="auto"/>
        <w:jc w:val="both"/>
        <w:rPr>
          <w:rFonts w:ascii="Palatino Linotype" w:hAnsi="Palatino Linotype"/>
        </w:rPr>
      </w:pP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r w:rsidRPr="0024200F">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p>
    <w:p w:rsidR="00A54D97" w:rsidRPr="0024200F" w:rsidRDefault="00A54D97" w:rsidP="0024200F">
      <w:pPr>
        <w:autoSpaceDE w:val="0"/>
        <w:autoSpaceDN w:val="0"/>
        <w:adjustRightInd w:val="0"/>
        <w:ind w:left="567" w:right="616"/>
        <w:jc w:val="both"/>
        <w:rPr>
          <w:rFonts w:ascii="Palatino Linotype" w:hAnsi="Palatino Linotype" w:cs="Arial"/>
          <w:b/>
          <w:i/>
          <w:sz w:val="22"/>
          <w:szCs w:val="22"/>
        </w:rPr>
      </w:pPr>
      <w:r w:rsidRPr="0024200F">
        <w:rPr>
          <w:rFonts w:ascii="Palatino Linotype" w:hAnsi="Palatino Linotype" w:cs="Arial"/>
          <w:b/>
          <w:i/>
          <w:sz w:val="22"/>
          <w:szCs w:val="22"/>
        </w:rPr>
        <w:t>“Artículo 3. Para los efectos de la presente Ley se entenderá por:</w:t>
      </w:r>
    </w:p>
    <w:p w:rsidR="00A54D97" w:rsidRPr="0024200F" w:rsidRDefault="00A54D97" w:rsidP="0024200F">
      <w:pPr>
        <w:autoSpaceDE w:val="0"/>
        <w:autoSpaceDN w:val="0"/>
        <w:adjustRightInd w:val="0"/>
        <w:ind w:left="567" w:right="616"/>
        <w:jc w:val="both"/>
        <w:rPr>
          <w:rFonts w:ascii="Palatino Linotype" w:hAnsi="Palatino Linotype" w:cs="Arial"/>
          <w:i/>
          <w:sz w:val="22"/>
          <w:szCs w:val="22"/>
        </w:rPr>
      </w:pPr>
      <w:r w:rsidRPr="0024200F">
        <w:rPr>
          <w:rFonts w:ascii="Palatino Linotype" w:hAnsi="Palatino Linotype" w:cs="Arial"/>
          <w:b/>
          <w:i/>
          <w:sz w:val="22"/>
          <w:szCs w:val="22"/>
        </w:rPr>
        <w:t>IX. Datos personales:</w:t>
      </w:r>
      <w:r w:rsidRPr="0024200F">
        <w:rPr>
          <w:rFonts w:ascii="Palatino Linotype" w:hAnsi="Palatino Linotype" w:cs="Arial"/>
          <w:i/>
          <w:sz w:val="22"/>
          <w:szCs w:val="22"/>
        </w:rPr>
        <w:t xml:space="preserve"> </w:t>
      </w:r>
      <w:r w:rsidRPr="0024200F">
        <w:rPr>
          <w:rFonts w:ascii="Palatino Linotype" w:hAnsi="Palatino Linotype" w:cs="Arial"/>
          <w:b/>
          <w:i/>
          <w:sz w:val="22"/>
          <w:szCs w:val="22"/>
        </w:rPr>
        <w:t>La información concerniente a una persona, identificada o identificable</w:t>
      </w:r>
      <w:r w:rsidRPr="0024200F">
        <w:rPr>
          <w:rFonts w:ascii="Palatino Linotype" w:hAnsi="Palatino Linotype" w:cs="Arial"/>
          <w:i/>
          <w:sz w:val="22"/>
          <w:szCs w:val="22"/>
        </w:rPr>
        <w:t xml:space="preserve"> según lo dispuesto por la Ley de Protección de Datos Personales del Estado de México;</w:t>
      </w:r>
    </w:p>
    <w:p w:rsidR="00A54D97" w:rsidRPr="0024200F" w:rsidRDefault="00A54D97" w:rsidP="0024200F">
      <w:pPr>
        <w:autoSpaceDE w:val="0"/>
        <w:autoSpaceDN w:val="0"/>
        <w:adjustRightInd w:val="0"/>
        <w:ind w:left="567" w:right="616"/>
        <w:jc w:val="both"/>
        <w:rPr>
          <w:rFonts w:ascii="Palatino Linotype" w:hAnsi="Palatino Linotype" w:cs="Arial"/>
          <w:i/>
          <w:sz w:val="22"/>
          <w:szCs w:val="22"/>
        </w:rPr>
      </w:pPr>
      <w:r w:rsidRPr="0024200F">
        <w:rPr>
          <w:rFonts w:ascii="Palatino Linotype" w:hAnsi="Palatino Linotype" w:cs="Arial"/>
          <w:b/>
          <w:i/>
          <w:sz w:val="22"/>
          <w:szCs w:val="22"/>
        </w:rPr>
        <w:t>XX. Información clasificada:</w:t>
      </w:r>
      <w:r w:rsidRPr="0024200F">
        <w:rPr>
          <w:rFonts w:ascii="Palatino Linotype" w:hAnsi="Palatino Linotype" w:cs="Arial"/>
          <w:i/>
          <w:sz w:val="22"/>
          <w:szCs w:val="22"/>
        </w:rPr>
        <w:t xml:space="preserve"> Aquella considerada por la presente Ley como reservada o confidencial;</w:t>
      </w:r>
    </w:p>
    <w:p w:rsidR="00A54D97" w:rsidRPr="0024200F" w:rsidRDefault="00A54D97" w:rsidP="0024200F">
      <w:pPr>
        <w:autoSpaceDE w:val="0"/>
        <w:autoSpaceDN w:val="0"/>
        <w:adjustRightInd w:val="0"/>
        <w:ind w:left="567" w:right="616"/>
        <w:jc w:val="both"/>
        <w:rPr>
          <w:rFonts w:ascii="Palatino Linotype" w:hAnsi="Palatino Linotype"/>
          <w:i/>
          <w:sz w:val="22"/>
          <w:szCs w:val="22"/>
        </w:rPr>
      </w:pPr>
      <w:r w:rsidRPr="0024200F">
        <w:rPr>
          <w:rFonts w:ascii="Palatino Linotype" w:hAnsi="Palatino Linotype"/>
          <w:b/>
          <w:i/>
          <w:sz w:val="22"/>
          <w:szCs w:val="22"/>
        </w:rPr>
        <w:t>XXXII. Protección de Datos Personales:</w:t>
      </w:r>
      <w:r w:rsidRPr="0024200F">
        <w:rPr>
          <w:rFonts w:ascii="Palatino Linotype" w:hAnsi="Palatino Linotype"/>
          <w:i/>
          <w:sz w:val="22"/>
          <w:szCs w:val="22"/>
        </w:rPr>
        <w:t xml:space="preserve"> Derecho humano que tutela la privacidad de datos personales en poder de los sujetos obligados y sujetos particulares;</w:t>
      </w:r>
    </w:p>
    <w:p w:rsidR="00A54D97" w:rsidRPr="0024200F" w:rsidRDefault="00A54D97" w:rsidP="0024200F">
      <w:pPr>
        <w:autoSpaceDE w:val="0"/>
        <w:autoSpaceDN w:val="0"/>
        <w:adjustRightInd w:val="0"/>
        <w:ind w:left="567" w:right="616"/>
        <w:jc w:val="both"/>
        <w:rPr>
          <w:rFonts w:ascii="Palatino Linotype" w:hAnsi="Palatino Linotype" w:cs="Arial"/>
          <w:i/>
          <w:sz w:val="22"/>
          <w:szCs w:val="22"/>
        </w:rPr>
      </w:pPr>
      <w:r w:rsidRPr="0024200F">
        <w:rPr>
          <w:rFonts w:ascii="Palatino Linotype" w:hAnsi="Palatino Linotype" w:cs="Arial"/>
          <w:b/>
          <w:i/>
          <w:sz w:val="22"/>
          <w:szCs w:val="22"/>
        </w:rPr>
        <w:lastRenderedPageBreak/>
        <w:t>XLV. Versión pública</w:t>
      </w:r>
      <w:r w:rsidRPr="0024200F">
        <w:rPr>
          <w:rFonts w:ascii="Palatino Linotype" w:hAnsi="Palatino Linotype" w:cs="Arial"/>
          <w:i/>
          <w:sz w:val="22"/>
          <w:szCs w:val="22"/>
        </w:rPr>
        <w:t>: Documento en el que se elimine, suprime o borra la información clasificada como reservada o confidencial para permitir su acceso.”</w:t>
      </w:r>
    </w:p>
    <w:p w:rsidR="00A54D97" w:rsidRPr="0024200F" w:rsidRDefault="00A54D97" w:rsidP="0024200F">
      <w:pPr>
        <w:autoSpaceDE w:val="0"/>
        <w:autoSpaceDN w:val="0"/>
        <w:adjustRightInd w:val="0"/>
        <w:ind w:left="567" w:right="616"/>
        <w:jc w:val="both"/>
        <w:rPr>
          <w:rFonts w:ascii="Palatino Linotype" w:hAnsi="Palatino Linotype" w:cs="Arial"/>
          <w:i/>
          <w:sz w:val="22"/>
          <w:szCs w:val="22"/>
        </w:rPr>
      </w:pP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“Artículo 6.</w:t>
      </w:r>
      <w:r w:rsidRPr="0024200F">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54D97" w:rsidRPr="0024200F" w:rsidRDefault="00A54D97" w:rsidP="0024200F">
      <w:pPr>
        <w:ind w:left="567" w:right="616"/>
        <w:contextualSpacing/>
        <w:jc w:val="both"/>
        <w:rPr>
          <w:rFonts w:ascii="Palatino Linotype" w:hAnsi="Palatino Linotype" w:cs="Arial"/>
          <w:bCs/>
          <w:i/>
          <w:noProof/>
          <w:sz w:val="22"/>
          <w:szCs w:val="22"/>
        </w:rPr>
      </w:pPr>
    </w:p>
    <w:p w:rsidR="00A54D97" w:rsidRPr="0024200F" w:rsidRDefault="00A54D97" w:rsidP="0024200F">
      <w:pPr>
        <w:ind w:left="567" w:right="616"/>
        <w:contextualSpacing/>
        <w:jc w:val="both"/>
        <w:rPr>
          <w:rFonts w:ascii="Palatino Linotype" w:hAnsi="Palatino Linotype" w:cs="Arial"/>
          <w:b/>
          <w:bCs/>
          <w:i/>
          <w:noProof/>
          <w:sz w:val="22"/>
          <w:szCs w:val="22"/>
        </w:rPr>
      </w:pPr>
      <w:r w:rsidRPr="0024200F">
        <w:rPr>
          <w:rFonts w:ascii="Palatino Linotype" w:hAnsi="Palatino Linotype"/>
          <w:b/>
          <w:i/>
          <w:sz w:val="22"/>
          <w:szCs w:val="22"/>
        </w:rPr>
        <w:t>“Artículo 137.</w:t>
      </w:r>
      <w:r w:rsidRPr="0024200F">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54D97" w:rsidRPr="0024200F" w:rsidRDefault="00A54D97" w:rsidP="0024200F">
      <w:pPr>
        <w:ind w:left="567" w:right="616"/>
        <w:contextualSpacing/>
        <w:jc w:val="both"/>
        <w:rPr>
          <w:rFonts w:ascii="Palatino Linotype" w:hAnsi="Palatino Linotype" w:cs="Arial"/>
          <w:b/>
          <w:bCs/>
          <w:i/>
          <w:noProof/>
          <w:sz w:val="22"/>
          <w:szCs w:val="22"/>
        </w:rPr>
      </w:pP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“Artículo 143</w:t>
      </w:r>
      <w:r w:rsidRPr="0024200F">
        <w:rPr>
          <w:rFonts w:ascii="Palatino Linotype" w:hAnsi="Palatino Linotype"/>
          <w:i/>
          <w:sz w:val="22"/>
          <w:szCs w:val="22"/>
        </w:rPr>
        <w:t>. Para los efectos de esta Ley se considera información confidencial, la clasificada como tal, de manera permanente, por su naturaleza, cuando:</w:t>
      </w: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I.</w:t>
      </w:r>
      <w:r w:rsidRPr="0024200F">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A54D97" w:rsidRPr="0024200F" w:rsidRDefault="00A54D97" w:rsidP="0024200F">
      <w:pPr>
        <w:ind w:left="567" w:right="616"/>
        <w:contextualSpacing/>
        <w:jc w:val="both"/>
        <w:rPr>
          <w:rFonts w:ascii="Palatino Linotype" w:hAnsi="Palatino Linotype"/>
          <w:i/>
        </w:rPr>
      </w:pP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r w:rsidRPr="0024200F">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0E377F" w:rsidRPr="000E377F">
        <w:rPr>
          <w:rFonts w:ascii="Palatino Linotype" w:hAnsi="Palatino Linotype" w:cs="Arial"/>
          <w:b/>
        </w:rPr>
        <w:t>sujeto obligado</w:t>
      </w:r>
      <w:r w:rsidRPr="0024200F">
        <w:rPr>
          <w:rFonts w:ascii="Palatino Linotype" w:hAnsi="Palatino Linotype" w:cs="Arial"/>
        </w:rPr>
        <w:t xml:space="preserve"> deberá proceder a testar los datos personales que se encuentren contenidos en los documentos a entregar por parte del </w:t>
      </w:r>
      <w:r w:rsidR="000E377F" w:rsidRPr="000E377F">
        <w:rPr>
          <w:rFonts w:ascii="Palatino Linotype" w:hAnsi="Palatino Linotype" w:cs="Arial"/>
          <w:b/>
        </w:rPr>
        <w:t>sujeto obligado</w:t>
      </w:r>
      <w:r w:rsidRPr="0024200F">
        <w:rPr>
          <w:rFonts w:ascii="Palatino Linotype" w:hAnsi="Palatino Linotype" w:cs="Arial"/>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w:t>
      </w:r>
      <w:r w:rsidRPr="0024200F">
        <w:rPr>
          <w:rFonts w:ascii="Palatino Linotype" w:hAnsi="Palatino Linotype" w:cs="Arial"/>
        </w:rPr>
        <w:lastRenderedPageBreak/>
        <w:t>de acuerdo a lo que señala la fracción VIII de la Ley de Protección de Datos Personales en Posesión de Sujetos Obligados del Estado de México y Municipios.</w:t>
      </w: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r w:rsidRPr="0024200F">
        <w:rPr>
          <w:rFonts w:ascii="Palatino Linotype" w:hAnsi="Palatino Linotype" w:cs="Arial"/>
        </w:rPr>
        <w:t xml:space="preserve">Datos que deberá clasificar como confidenciales por tratarse precisamente de información privada, puesto que los datos personales son irrenunciables, intransferibles e indelegables y los </w:t>
      </w:r>
      <w:r w:rsidR="000E377F" w:rsidRPr="000E377F">
        <w:rPr>
          <w:rFonts w:ascii="Palatino Linotype" w:hAnsi="Palatino Linotype" w:cs="Arial"/>
          <w:b/>
        </w:rPr>
        <w:t>sujetos obligados</w:t>
      </w:r>
      <w:r w:rsidRPr="0024200F">
        <w:rPr>
          <w:rFonts w:ascii="Palatino Linotype" w:hAnsi="Palatino Linotype" w:cs="Arial"/>
        </w:rPr>
        <w:t xml:space="preserve"> no deberán hacer entrega de los mismos a personas ajenas a su titular.</w:t>
      </w: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r w:rsidRPr="0024200F">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w:t>
      </w:r>
      <w:r w:rsidR="000E377F" w:rsidRPr="0024200F">
        <w:rPr>
          <w:rFonts w:ascii="Palatino Linotype" w:hAnsi="Palatino Linotype" w:cs="Arial"/>
        </w:rPr>
        <w:t xml:space="preserve">servidor público habilitado o el responsable </w:t>
      </w:r>
      <w:r w:rsidRPr="0024200F">
        <w:rPr>
          <w:rFonts w:ascii="Palatino Linotype" w:hAnsi="Palatino Linotype" w:cs="Arial"/>
        </w:rPr>
        <w:t>de la Unidad de Transparencia del Sujeto Obligado, sino que ello deberá realizarse en términos de lo que disponen los artículos 49, fracción VIII, 53, fracción X y 59, fracción V, de la Ley en consulta, cuyo sentido literal es el siguiente:</w:t>
      </w:r>
    </w:p>
    <w:p w:rsidR="00A54D97" w:rsidRPr="0024200F" w:rsidRDefault="00A54D97" w:rsidP="0024200F">
      <w:pPr>
        <w:autoSpaceDE w:val="0"/>
        <w:autoSpaceDN w:val="0"/>
        <w:adjustRightInd w:val="0"/>
        <w:spacing w:line="360" w:lineRule="auto"/>
        <w:ind w:right="50"/>
        <w:jc w:val="both"/>
        <w:rPr>
          <w:rFonts w:ascii="Palatino Linotype" w:hAnsi="Palatino Linotype" w:cs="Arial"/>
        </w:rPr>
      </w:pP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“Artículo 49.</w:t>
      </w:r>
      <w:r w:rsidRPr="0024200F">
        <w:rPr>
          <w:rFonts w:ascii="Palatino Linotype" w:hAnsi="Palatino Linotype"/>
          <w:i/>
          <w:sz w:val="22"/>
          <w:szCs w:val="22"/>
        </w:rPr>
        <w:t xml:space="preserve"> </w:t>
      </w:r>
      <w:r w:rsidRPr="0024200F">
        <w:rPr>
          <w:rFonts w:ascii="Palatino Linotype" w:hAnsi="Palatino Linotype"/>
          <w:b/>
          <w:i/>
          <w:sz w:val="22"/>
          <w:szCs w:val="22"/>
        </w:rPr>
        <w:t>Los Comités de Transparencia</w:t>
      </w:r>
      <w:r w:rsidRPr="0024200F">
        <w:rPr>
          <w:rFonts w:ascii="Palatino Linotype" w:hAnsi="Palatino Linotype"/>
          <w:i/>
          <w:sz w:val="22"/>
          <w:szCs w:val="22"/>
        </w:rPr>
        <w:t xml:space="preserve"> tendrán las siguientes atribuciones:</w:t>
      </w: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VIII. Aprobar, modificar o revocar la clasificación de la información</w:t>
      </w:r>
      <w:r w:rsidRPr="0024200F">
        <w:rPr>
          <w:rFonts w:ascii="Palatino Linotype" w:hAnsi="Palatino Linotype"/>
          <w:i/>
          <w:sz w:val="22"/>
          <w:szCs w:val="22"/>
        </w:rPr>
        <w:t>…”</w:t>
      </w:r>
    </w:p>
    <w:p w:rsidR="00A54D97" w:rsidRPr="0024200F" w:rsidRDefault="00A54D97" w:rsidP="0024200F">
      <w:pPr>
        <w:ind w:left="567" w:right="616"/>
        <w:contextualSpacing/>
        <w:jc w:val="both"/>
        <w:rPr>
          <w:rFonts w:ascii="Palatino Linotype" w:hAnsi="Palatino Linotype"/>
          <w:b/>
          <w:i/>
          <w:sz w:val="22"/>
          <w:szCs w:val="22"/>
        </w:rPr>
      </w:pP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i/>
          <w:sz w:val="22"/>
          <w:szCs w:val="22"/>
        </w:rPr>
        <w:t>“</w:t>
      </w:r>
      <w:r w:rsidRPr="0024200F">
        <w:rPr>
          <w:rFonts w:ascii="Palatino Linotype" w:hAnsi="Palatino Linotype"/>
          <w:b/>
          <w:i/>
          <w:sz w:val="22"/>
          <w:szCs w:val="22"/>
        </w:rPr>
        <w:t>Artículo 53.</w:t>
      </w:r>
      <w:r w:rsidRPr="0024200F">
        <w:rPr>
          <w:rFonts w:ascii="Palatino Linotype" w:hAnsi="Palatino Linotype"/>
          <w:i/>
          <w:sz w:val="22"/>
          <w:szCs w:val="22"/>
        </w:rPr>
        <w:t xml:space="preserve"> Las </w:t>
      </w:r>
      <w:r w:rsidRPr="0024200F">
        <w:rPr>
          <w:rFonts w:ascii="Palatino Linotype" w:hAnsi="Palatino Linotype"/>
          <w:b/>
          <w:i/>
          <w:sz w:val="22"/>
          <w:szCs w:val="22"/>
        </w:rPr>
        <w:t>Unidades de Transparencia</w:t>
      </w:r>
      <w:r w:rsidRPr="0024200F">
        <w:rPr>
          <w:rFonts w:ascii="Palatino Linotype" w:hAnsi="Palatino Linotype"/>
          <w:i/>
          <w:sz w:val="22"/>
          <w:szCs w:val="22"/>
        </w:rPr>
        <w:t xml:space="preserve"> tendrán las siguientes </w:t>
      </w:r>
      <w:r w:rsidRPr="0024200F">
        <w:rPr>
          <w:rFonts w:ascii="Palatino Linotype" w:hAnsi="Palatino Linotype"/>
          <w:b/>
          <w:i/>
          <w:sz w:val="22"/>
          <w:szCs w:val="22"/>
        </w:rPr>
        <w:t>funciones</w:t>
      </w:r>
      <w:r w:rsidRPr="0024200F">
        <w:rPr>
          <w:rFonts w:ascii="Palatino Linotype" w:hAnsi="Palatino Linotype"/>
          <w:i/>
          <w:sz w:val="22"/>
          <w:szCs w:val="22"/>
        </w:rPr>
        <w:t>:</w:t>
      </w: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X. Presentar ante el Comité, el proyecto de clasificación de información</w:t>
      </w:r>
      <w:r w:rsidRPr="0024200F">
        <w:rPr>
          <w:rFonts w:ascii="Palatino Linotype" w:hAnsi="Palatino Linotype"/>
          <w:i/>
          <w:sz w:val="22"/>
          <w:szCs w:val="22"/>
        </w:rPr>
        <w:t xml:space="preserve">…” </w:t>
      </w:r>
    </w:p>
    <w:p w:rsidR="00A54D97" w:rsidRPr="0024200F" w:rsidRDefault="00A54D97" w:rsidP="0024200F">
      <w:pPr>
        <w:ind w:left="567" w:right="616"/>
        <w:contextualSpacing/>
        <w:jc w:val="both"/>
        <w:rPr>
          <w:rFonts w:ascii="Palatino Linotype" w:hAnsi="Palatino Linotype"/>
          <w:i/>
          <w:sz w:val="22"/>
          <w:szCs w:val="22"/>
        </w:rPr>
      </w:pP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“Artículo 59.</w:t>
      </w:r>
      <w:r w:rsidRPr="0024200F">
        <w:rPr>
          <w:rFonts w:ascii="Palatino Linotype" w:hAnsi="Palatino Linotype"/>
          <w:i/>
          <w:sz w:val="22"/>
          <w:szCs w:val="22"/>
        </w:rPr>
        <w:t xml:space="preserve"> Los </w:t>
      </w:r>
      <w:r w:rsidRPr="0024200F">
        <w:rPr>
          <w:rFonts w:ascii="Palatino Linotype" w:hAnsi="Palatino Linotype"/>
          <w:b/>
          <w:i/>
          <w:sz w:val="22"/>
          <w:szCs w:val="22"/>
        </w:rPr>
        <w:t>servidores públicos habilitados</w:t>
      </w:r>
      <w:r w:rsidRPr="0024200F">
        <w:rPr>
          <w:rFonts w:ascii="Palatino Linotype" w:hAnsi="Palatino Linotype"/>
          <w:i/>
          <w:sz w:val="22"/>
          <w:szCs w:val="22"/>
        </w:rPr>
        <w:t xml:space="preserve"> tendrán las </w:t>
      </w:r>
      <w:r w:rsidRPr="0024200F">
        <w:rPr>
          <w:rFonts w:ascii="Palatino Linotype" w:hAnsi="Palatino Linotype"/>
          <w:b/>
          <w:i/>
          <w:sz w:val="22"/>
          <w:szCs w:val="22"/>
        </w:rPr>
        <w:t>funciones</w:t>
      </w:r>
      <w:r w:rsidRPr="0024200F">
        <w:rPr>
          <w:rFonts w:ascii="Palatino Linotype" w:hAnsi="Palatino Linotype"/>
          <w:i/>
          <w:sz w:val="22"/>
          <w:szCs w:val="22"/>
        </w:rPr>
        <w:t xml:space="preserve"> siguientes:</w:t>
      </w:r>
    </w:p>
    <w:p w:rsidR="00A54D97" w:rsidRPr="0024200F" w:rsidRDefault="00A54D97" w:rsidP="0024200F">
      <w:pPr>
        <w:ind w:left="567" w:right="616"/>
        <w:contextualSpacing/>
        <w:jc w:val="both"/>
        <w:rPr>
          <w:rFonts w:ascii="Palatino Linotype" w:hAnsi="Palatino Linotype"/>
          <w:i/>
          <w:sz w:val="22"/>
          <w:szCs w:val="22"/>
        </w:rPr>
      </w:pPr>
      <w:r w:rsidRPr="0024200F">
        <w:rPr>
          <w:rFonts w:ascii="Palatino Linotype" w:hAnsi="Palatino Linotype"/>
          <w:b/>
          <w:i/>
          <w:sz w:val="22"/>
          <w:szCs w:val="22"/>
        </w:rPr>
        <w:t>V. Integrar y presentar al responsable de la Unidad de Transparencia la propuesta de clasificación de información</w:t>
      </w:r>
      <w:r w:rsidRPr="0024200F">
        <w:rPr>
          <w:rFonts w:ascii="Palatino Linotype" w:hAnsi="Palatino Linotype"/>
          <w:i/>
          <w:sz w:val="22"/>
          <w:szCs w:val="22"/>
        </w:rPr>
        <w:t>, la cual tendrá los fundamentos y argumentos en que se basa dicha propuesta…”</w:t>
      </w:r>
    </w:p>
    <w:p w:rsidR="000E377F" w:rsidRDefault="000E377F" w:rsidP="0024200F">
      <w:pPr>
        <w:spacing w:line="360" w:lineRule="auto"/>
        <w:jc w:val="both"/>
        <w:rPr>
          <w:rFonts w:ascii="Palatino Linotype" w:hAnsi="Palatino Linotype" w:cs="Arial"/>
        </w:rPr>
      </w:pPr>
    </w:p>
    <w:p w:rsidR="00EC459D" w:rsidRDefault="00EC459D" w:rsidP="0024200F">
      <w:pPr>
        <w:spacing w:line="360" w:lineRule="auto"/>
        <w:jc w:val="both"/>
        <w:rPr>
          <w:rFonts w:ascii="Palatino Linotype" w:hAnsi="Palatino Linotype" w:cs="Arial"/>
        </w:rPr>
      </w:pPr>
    </w:p>
    <w:p w:rsidR="00A54D97" w:rsidRPr="0024200F" w:rsidRDefault="00A54D97" w:rsidP="0024200F">
      <w:pPr>
        <w:spacing w:line="360" w:lineRule="auto"/>
        <w:jc w:val="both"/>
        <w:rPr>
          <w:rFonts w:ascii="Palatino Linotype" w:hAnsi="Palatino Linotype" w:cs="Arial"/>
        </w:rPr>
      </w:pPr>
      <w:r w:rsidRPr="0024200F">
        <w:rPr>
          <w:rFonts w:ascii="Palatino Linotype" w:hAnsi="Palatino Linotype" w:cs="Arial"/>
        </w:rPr>
        <w:t xml:space="preserve">Denotándose de dichos elementos normativos que el determinar la clasificación de la información es un trabajo en conjunto tanto de los </w:t>
      </w:r>
      <w:r w:rsidR="000E377F" w:rsidRPr="0024200F">
        <w:rPr>
          <w:rFonts w:ascii="Palatino Linotype" w:hAnsi="Palatino Linotype" w:cs="Arial"/>
        </w:rPr>
        <w:t xml:space="preserve">servidores públicos habilitados, de </w:t>
      </w:r>
      <w:r w:rsidR="000E377F" w:rsidRPr="0024200F">
        <w:rPr>
          <w:rFonts w:ascii="Palatino Linotype" w:hAnsi="Palatino Linotype" w:cs="Arial"/>
        </w:rPr>
        <w:lastRenderedPageBreak/>
        <w:t xml:space="preserve">las </w:t>
      </w:r>
      <w:r w:rsidRPr="0024200F">
        <w:rPr>
          <w:rFonts w:ascii="Palatino Linotype" w:hAnsi="Palatino Linotype" w:cs="Arial"/>
        </w:rPr>
        <w:t xml:space="preserve">Unidades de Transparencia y del Comité de Transparencia del </w:t>
      </w:r>
      <w:r w:rsidR="000E377F" w:rsidRPr="000E377F">
        <w:rPr>
          <w:rFonts w:ascii="Palatino Linotype" w:hAnsi="Palatino Linotype" w:cs="Arial"/>
          <w:b/>
        </w:rPr>
        <w:t>sujeto obligado</w:t>
      </w:r>
      <w:r w:rsidRPr="0024200F">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A54D97" w:rsidRPr="0024200F" w:rsidRDefault="00A54D97" w:rsidP="0024200F">
      <w:pPr>
        <w:spacing w:line="360" w:lineRule="auto"/>
        <w:jc w:val="both"/>
        <w:rPr>
          <w:rFonts w:ascii="Palatino Linotype" w:hAnsi="Palatino Linotype" w:cs="Arial"/>
        </w:rPr>
      </w:pPr>
    </w:p>
    <w:p w:rsidR="00A54D97" w:rsidRPr="0024200F" w:rsidRDefault="00A54D97" w:rsidP="0024200F">
      <w:pPr>
        <w:spacing w:line="360" w:lineRule="auto"/>
        <w:jc w:val="both"/>
        <w:rPr>
          <w:rFonts w:ascii="Palatino Linotype" w:hAnsi="Palatino Linotype" w:cs="Arial"/>
        </w:rPr>
      </w:pPr>
      <w:r w:rsidRPr="0024200F">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A54D97" w:rsidRPr="0024200F" w:rsidRDefault="00A54D97" w:rsidP="0024200F">
      <w:pPr>
        <w:spacing w:line="360" w:lineRule="auto"/>
        <w:jc w:val="both"/>
        <w:rPr>
          <w:rFonts w:ascii="Palatino Linotype" w:hAnsi="Palatino Linotype"/>
        </w:rPr>
      </w:pPr>
    </w:p>
    <w:p w:rsidR="00A54D97" w:rsidRPr="0024200F" w:rsidRDefault="00A54D97" w:rsidP="0024200F">
      <w:pPr>
        <w:ind w:left="567" w:right="616"/>
        <w:jc w:val="both"/>
        <w:rPr>
          <w:rFonts w:ascii="Palatino Linotype" w:hAnsi="Palatino Linotype"/>
          <w:i/>
          <w:sz w:val="22"/>
          <w:szCs w:val="22"/>
        </w:rPr>
      </w:pPr>
      <w:r w:rsidRPr="0024200F">
        <w:rPr>
          <w:rFonts w:ascii="Palatino Linotype" w:hAnsi="Palatino Linotype"/>
          <w:i/>
          <w:sz w:val="22"/>
          <w:szCs w:val="22"/>
        </w:rPr>
        <w:t>“</w:t>
      </w:r>
      <w:r w:rsidRPr="0024200F">
        <w:rPr>
          <w:rFonts w:ascii="Palatino Linotype" w:hAnsi="Palatino Linotype"/>
          <w:b/>
          <w:i/>
          <w:sz w:val="22"/>
          <w:szCs w:val="22"/>
        </w:rPr>
        <w:t>Artículo 149.</w:t>
      </w:r>
      <w:r w:rsidRPr="0024200F">
        <w:rPr>
          <w:rFonts w:ascii="Palatino Linotype" w:hAnsi="Palatino Linotype"/>
          <w:i/>
          <w:sz w:val="22"/>
          <w:szCs w:val="22"/>
        </w:rPr>
        <w:t xml:space="preserve"> El </w:t>
      </w:r>
      <w:r w:rsidRPr="0024200F">
        <w:rPr>
          <w:rFonts w:ascii="Palatino Linotype" w:hAnsi="Palatino Linotype"/>
          <w:b/>
          <w:i/>
          <w:sz w:val="22"/>
          <w:szCs w:val="22"/>
        </w:rPr>
        <w:t>acuerdo que clasifique la información como confidencial</w:t>
      </w:r>
      <w:r w:rsidRPr="0024200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A54D97" w:rsidRPr="0024200F" w:rsidRDefault="00A54D97" w:rsidP="0024200F">
      <w:pPr>
        <w:spacing w:line="360" w:lineRule="auto"/>
        <w:ind w:left="993" w:right="1041"/>
        <w:jc w:val="both"/>
        <w:rPr>
          <w:rFonts w:ascii="Palatino Linotype" w:hAnsi="Palatino Linotype" w:cs="Arial"/>
          <w:i/>
          <w:sz w:val="22"/>
          <w:szCs w:val="22"/>
        </w:rPr>
      </w:pPr>
    </w:p>
    <w:p w:rsidR="00A54D97" w:rsidRPr="0024200F" w:rsidRDefault="00A54D97" w:rsidP="0024200F">
      <w:pPr>
        <w:spacing w:line="360" w:lineRule="auto"/>
        <w:ind w:right="49"/>
        <w:jc w:val="both"/>
        <w:rPr>
          <w:rFonts w:ascii="Palatino Linotype" w:hAnsi="Palatino Linotype" w:cs="Arial"/>
          <w:lang w:eastAsia="es-CO"/>
        </w:rPr>
      </w:pPr>
      <w:r w:rsidRPr="0024200F">
        <w:rPr>
          <w:rFonts w:ascii="Palatino Linotype" w:hAnsi="Palatino Linotype" w:cs="Arial"/>
          <w:lang w:eastAsia="es-CO"/>
        </w:rPr>
        <w:t xml:space="preserve">Es decir, el </w:t>
      </w:r>
      <w:r w:rsidR="000E377F" w:rsidRPr="000E377F">
        <w:rPr>
          <w:rFonts w:ascii="Palatino Linotype" w:hAnsi="Palatino Linotype" w:cs="Arial"/>
          <w:b/>
          <w:lang w:eastAsia="es-CO"/>
        </w:rPr>
        <w:t>sujeto obligado</w:t>
      </w:r>
      <w:r w:rsidRPr="0024200F">
        <w:rPr>
          <w:rFonts w:ascii="Palatino Linotype" w:hAnsi="Palatino Linotype" w:cs="Arial"/>
          <w:lang w:eastAsia="es-CO"/>
        </w:rPr>
        <w:t xml:space="preserve"> a través de su Comité de Transparencia, deberá elaborar un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A54D97" w:rsidRPr="0024200F" w:rsidRDefault="00A54D97" w:rsidP="0024200F">
      <w:pPr>
        <w:spacing w:line="360" w:lineRule="auto"/>
        <w:ind w:right="49"/>
        <w:jc w:val="both"/>
        <w:rPr>
          <w:rFonts w:ascii="Palatino Linotype" w:hAnsi="Palatino Linotype" w:cs="Arial"/>
          <w:lang w:eastAsia="es-CO"/>
        </w:rPr>
      </w:pPr>
    </w:p>
    <w:p w:rsidR="00A54D97" w:rsidRPr="0024200F" w:rsidRDefault="00A54D97" w:rsidP="0024200F">
      <w:pPr>
        <w:spacing w:line="360" w:lineRule="auto"/>
        <w:jc w:val="both"/>
        <w:rPr>
          <w:rFonts w:ascii="Palatino Linotype" w:hAnsi="Palatino Linotype" w:cs="Arial"/>
        </w:rPr>
      </w:pPr>
      <w:r w:rsidRPr="0024200F">
        <w:rPr>
          <w:rFonts w:ascii="Palatino Linotype" w:hAnsi="Palatino Linotype" w:cs="Arial"/>
          <w:lang w:val="es-MX"/>
        </w:rPr>
        <w:lastRenderedPageBreak/>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w:t>
      </w:r>
      <w:r w:rsidRPr="0024200F">
        <w:rPr>
          <w:rFonts w:ascii="Palatino Linotype" w:hAnsi="Palatino Linotype" w:cs="Arial"/>
          <w:b/>
          <w:lang w:val="es-MX"/>
        </w:rPr>
        <w:t>Clave Única de Registro de Población</w:t>
      </w:r>
      <w:r w:rsidRPr="0024200F">
        <w:rPr>
          <w:rFonts w:ascii="Palatino Linotype" w:hAnsi="Palatino Linotype" w:cs="Arial"/>
          <w:lang w:val="es-MX"/>
        </w:rPr>
        <w:t xml:space="preserve"> (CURP) </w:t>
      </w:r>
      <w:r w:rsidRPr="0024200F">
        <w:rPr>
          <w:rFonts w:ascii="Palatino Linotype" w:hAnsi="Palatino Linotype" w:cs="Arial"/>
        </w:rPr>
        <w:t>y números de cuenta, nombres, firmas, domicilios, teléfonos y demás datos que se consideren personales y sensibles.</w:t>
      </w:r>
    </w:p>
    <w:p w:rsidR="00A54D97" w:rsidRPr="0024200F" w:rsidRDefault="00A54D97" w:rsidP="0024200F">
      <w:pPr>
        <w:spacing w:line="360" w:lineRule="auto"/>
        <w:jc w:val="both"/>
        <w:rPr>
          <w:rFonts w:ascii="Palatino Linotype" w:hAnsi="Palatino Linotype" w:cs="Arial"/>
          <w:lang w:val="es-MX"/>
        </w:rPr>
      </w:pPr>
    </w:p>
    <w:p w:rsidR="00A54D97" w:rsidRPr="0024200F" w:rsidRDefault="00A54D97" w:rsidP="0024200F">
      <w:pPr>
        <w:spacing w:line="360" w:lineRule="auto"/>
        <w:jc w:val="both"/>
        <w:rPr>
          <w:rFonts w:ascii="Palatino Linotype" w:hAnsi="Palatino Linotype" w:cs="Arial"/>
        </w:rPr>
      </w:pPr>
      <w:r w:rsidRPr="0024200F">
        <w:rPr>
          <w:rFonts w:ascii="Palatino Linotype" w:hAnsi="Palatino Linotype" w:cs="Arial"/>
          <w:lang w:val="es-MX" w:eastAsia="es-MX"/>
        </w:rPr>
        <w:t xml:space="preserve">En cuanto a la </w:t>
      </w:r>
      <w:r w:rsidRPr="0024200F">
        <w:rPr>
          <w:rFonts w:ascii="Palatino Linotype" w:hAnsi="Palatino Linotype" w:cs="Arial"/>
          <w:lang w:val="es-MX"/>
        </w:rPr>
        <w:t xml:space="preserve">CURP en virtud de que éste se </w:t>
      </w:r>
      <w:r w:rsidRPr="0024200F">
        <w:rPr>
          <w:rFonts w:ascii="Palatino Linotype" w:hAnsi="Palatino Linotype" w:cs="Arial"/>
          <w:lang w:val="es-MX" w:eastAsia="es-MX"/>
        </w:rPr>
        <w:t xml:space="preserve">integra por datos personales que únicamente le conciernen a un particular como son su fecha de nacimiento, su nombre, sus apellidos y su lugar de nacimiento; información que permite distinguirlo del resto de los habitantes, se considera </w:t>
      </w:r>
      <w:r w:rsidR="000E377F">
        <w:rPr>
          <w:rFonts w:ascii="Palatino Linotype" w:hAnsi="Palatino Linotype" w:cs="Arial"/>
          <w:lang w:val="es-MX" w:eastAsia="es-MX"/>
        </w:rPr>
        <w:t>que es de carácter confidencial, a</w:t>
      </w:r>
      <w:proofErr w:type="spellStart"/>
      <w:r w:rsidRPr="0024200F">
        <w:rPr>
          <w:rFonts w:ascii="Palatino Linotype" w:hAnsi="Palatino Linotype" w:cs="Arial"/>
        </w:rPr>
        <w:t>rgumento</w:t>
      </w:r>
      <w:proofErr w:type="spellEnd"/>
      <w:r w:rsidRPr="0024200F">
        <w:rPr>
          <w:rFonts w:ascii="Palatino Linotype" w:hAnsi="Palatino Linotype" w:cs="Arial"/>
        </w:rPr>
        <w:t xml:space="preserve"> que es compartido por el entonces </w:t>
      </w:r>
      <w:r w:rsidRPr="0024200F">
        <w:rPr>
          <w:rFonts w:ascii="Palatino Linotype" w:hAnsi="Palatino Linotype" w:cs="Arial"/>
          <w:lang w:eastAsia="es-MX"/>
        </w:rPr>
        <w:t>Instituto Federal de Acceso a la Información Pública y Protección de Datos Personales (IFAI)</w:t>
      </w:r>
      <w:r w:rsidRPr="0024200F">
        <w:rPr>
          <w:rFonts w:ascii="Palatino Linotype" w:hAnsi="Palatino Linotype" w:cs="Arial"/>
          <w:bCs/>
        </w:rPr>
        <w:t xml:space="preserve">, conforme al </w:t>
      </w:r>
      <w:r w:rsidRPr="0024200F">
        <w:rPr>
          <w:rFonts w:ascii="Palatino Linotype" w:hAnsi="Palatino Linotype" w:cs="Arial"/>
        </w:rPr>
        <w:t xml:space="preserve">criterio número 0003-10, el cual refiere: </w:t>
      </w:r>
    </w:p>
    <w:p w:rsidR="00A54D97" w:rsidRPr="0024200F" w:rsidRDefault="00A54D97" w:rsidP="0024200F">
      <w:pPr>
        <w:spacing w:line="360" w:lineRule="auto"/>
        <w:jc w:val="both"/>
        <w:rPr>
          <w:rFonts w:ascii="Palatino Linotype" w:hAnsi="Palatino Linotype" w:cs="Arial"/>
        </w:rPr>
      </w:pPr>
    </w:p>
    <w:p w:rsidR="00A54D97" w:rsidRPr="0024200F" w:rsidRDefault="00A54D97" w:rsidP="0024200F">
      <w:pPr>
        <w:autoSpaceDE w:val="0"/>
        <w:autoSpaceDN w:val="0"/>
        <w:adjustRightInd w:val="0"/>
        <w:ind w:left="567" w:right="616"/>
        <w:jc w:val="both"/>
        <w:rPr>
          <w:rFonts w:ascii="Palatino Linotype" w:hAnsi="Palatino Linotype" w:cs="Arial"/>
          <w:i/>
          <w:sz w:val="22"/>
          <w:lang w:eastAsia="es-MX"/>
        </w:rPr>
      </w:pPr>
      <w:r w:rsidRPr="0024200F">
        <w:rPr>
          <w:rFonts w:ascii="Palatino Linotype" w:hAnsi="Palatino Linotype" w:cs="Arial"/>
          <w:b/>
          <w:bCs/>
          <w:i/>
          <w:sz w:val="22"/>
          <w:lang w:eastAsia="es-MX"/>
        </w:rPr>
        <w:t xml:space="preserve">“Criterio 003-10 Clave Única de Registro de Población (CURP) es un dato personal confidencial. </w:t>
      </w:r>
      <w:r w:rsidRPr="0024200F">
        <w:rPr>
          <w:rFonts w:ascii="Palatino Linotype" w:hAnsi="Palatino Linotype" w:cs="Arial"/>
          <w:i/>
          <w:sz w:val="22"/>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(Sic)</w:t>
      </w:r>
    </w:p>
    <w:p w:rsidR="00A54D97" w:rsidRPr="0024200F" w:rsidRDefault="00A54D97" w:rsidP="0024200F">
      <w:pPr>
        <w:spacing w:line="360" w:lineRule="auto"/>
        <w:ind w:right="142"/>
        <w:jc w:val="both"/>
        <w:rPr>
          <w:rFonts w:ascii="Palatino Linotype" w:hAnsi="Palatino Linotype" w:cs="Arial"/>
        </w:rPr>
      </w:pPr>
    </w:p>
    <w:p w:rsidR="00A54D97" w:rsidRPr="0024200F" w:rsidRDefault="00A54D97" w:rsidP="0024200F">
      <w:pPr>
        <w:spacing w:line="360" w:lineRule="auto"/>
        <w:ind w:right="142"/>
        <w:jc w:val="both"/>
        <w:rPr>
          <w:rFonts w:ascii="Palatino Linotype" w:hAnsi="Palatino Linotype" w:cs="Arial"/>
        </w:rPr>
      </w:pPr>
      <w:r w:rsidRPr="0024200F">
        <w:rPr>
          <w:rFonts w:ascii="Palatino Linotype" w:hAnsi="Palatino Linotype" w:cs="Arial"/>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A54D97" w:rsidRPr="0024200F" w:rsidRDefault="00A54D97" w:rsidP="0024200F">
      <w:pPr>
        <w:spacing w:line="360" w:lineRule="auto"/>
        <w:ind w:right="142"/>
        <w:jc w:val="both"/>
        <w:rPr>
          <w:rFonts w:ascii="Palatino Linotype" w:hAnsi="Palatino Linotype" w:cs="Arial"/>
        </w:rPr>
      </w:pPr>
    </w:p>
    <w:p w:rsidR="00A54D97" w:rsidRPr="0024200F" w:rsidRDefault="00A54D97" w:rsidP="0024200F">
      <w:pPr>
        <w:spacing w:line="360" w:lineRule="auto"/>
        <w:ind w:right="142"/>
        <w:jc w:val="both"/>
        <w:rPr>
          <w:rFonts w:ascii="Palatino Linotype" w:hAnsi="Palatino Linotype" w:cs="Arial"/>
        </w:rPr>
      </w:pPr>
      <w:r w:rsidRPr="0024200F">
        <w:rPr>
          <w:rFonts w:ascii="Palatino Linotype" w:hAnsi="Palatino Linotype" w:cs="Arial"/>
        </w:rPr>
        <w:t>Esto es así, ya que el número de cuenta bancaria, sello y cadena se trata de información que sólo su titular o personas autorizadas poseen, entre otros elementos, para el acceso o consulta de información patrimonial, así como para la realización de operaciones bancarias de diversa índole, por lo que su difusión facilitaría a cualquier persona interesada en afectar el patrimonio del titular de la cuenta, y que además se pudieran realizar conductas tendientes a tal fin y tipificadas como delitos, con lo que se ocasionaría un serio perjuicio a su titular.</w:t>
      </w:r>
    </w:p>
    <w:p w:rsidR="00A54D97" w:rsidRPr="0024200F" w:rsidRDefault="00A54D97" w:rsidP="0024200F">
      <w:pPr>
        <w:spacing w:line="360" w:lineRule="auto"/>
        <w:ind w:right="142"/>
        <w:jc w:val="both"/>
        <w:rPr>
          <w:rFonts w:ascii="Palatino Linotype" w:hAnsi="Palatino Linotype" w:cs="Arial"/>
        </w:rPr>
      </w:pPr>
    </w:p>
    <w:p w:rsidR="00A54D97" w:rsidRPr="0024200F" w:rsidRDefault="00A54D97" w:rsidP="0024200F">
      <w:pPr>
        <w:spacing w:line="360" w:lineRule="auto"/>
        <w:ind w:right="142"/>
        <w:jc w:val="both"/>
        <w:rPr>
          <w:rFonts w:ascii="Palatino Linotype" w:hAnsi="Palatino Linotype" w:cs="Arial"/>
        </w:rPr>
      </w:pPr>
      <w:r w:rsidRPr="0024200F">
        <w:rPr>
          <w:rFonts w:ascii="Palatino Linotype" w:hAnsi="Palatino Linotype" w:cs="Arial"/>
        </w:rPr>
        <w:t>Por lo anterior, el número de cuenta bancaria debe ser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A54D97" w:rsidRPr="0024200F" w:rsidRDefault="00A54D97" w:rsidP="0024200F">
      <w:pPr>
        <w:spacing w:line="360" w:lineRule="auto"/>
        <w:ind w:right="142"/>
        <w:jc w:val="both"/>
        <w:rPr>
          <w:rFonts w:ascii="Palatino Linotype" w:hAnsi="Palatino Linotype" w:cs="Arial"/>
        </w:rPr>
      </w:pPr>
    </w:p>
    <w:p w:rsidR="00A54D97" w:rsidRPr="0024200F" w:rsidRDefault="00A54D97" w:rsidP="0024200F">
      <w:pPr>
        <w:spacing w:line="360" w:lineRule="auto"/>
        <w:ind w:right="142"/>
        <w:jc w:val="both"/>
        <w:rPr>
          <w:rFonts w:ascii="Palatino Linotype" w:hAnsi="Palatino Linotype" w:cs="Arial"/>
        </w:rPr>
      </w:pPr>
      <w:r w:rsidRPr="0024200F">
        <w:rPr>
          <w:rFonts w:ascii="Palatino Linotype" w:hAnsi="Palatino Linotype" w:cs="Arial"/>
        </w:rPr>
        <w:t xml:space="preserve">A lo anterior, la publicidad de los números de cuenta bancarios en nada contribuye a la rendición de cuentas o a la transparencia de la gestión gubernamental, sino por el contrario, dar a conocerlos hace vulnerable a su titular ya sea proveedor o bien el </w:t>
      </w:r>
      <w:r w:rsidR="003D4A2E" w:rsidRPr="003D4A2E">
        <w:rPr>
          <w:rFonts w:ascii="Palatino Linotype" w:hAnsi="Palatino Linotype" w:cs="Arial"/>
          <w:b/>
        </w:rPr>
        <w:t>sujeto obligado</w:t>
      </w:r>
      <w:r w:rsidRPr="0024200F">
        <w:rPr>
          <w:rFonts w:ascii="Palatino Linotype" w:hAnsi="Palatino Linotype" w:cs="Arial"/>
        </w:rPr>
        <w:t>, al abrir la posibilidad de que terceros que cuenten con las capacidades tecnológicas y/o económicas puedan realizar actos ilícitos mediante operaciones cibernéticas.</w:t>
      </w:r>
    </w:p>
    <w:p w:rsidR="00A54D97" w:rsidRPr="0024200F" w:rsidRDefault="00A54D97" w:rsidP="0024200F">
      <w:pPr>
        <w:spacing w:line="360" w:lineRule="auto"/>
        <w:ind w:right="142"/>
        <w:jc w:val="both"/>
        <w:rPr>
          <w:rFonts w:ascii="Palatino Linotype" w:hAnsi="Palatino Linotype" w:cs="Arial"/>
        </w:rPr>
      </w:pPr>
    </w:p>
    <w:p w:rsidR="00A54D97" w:rsidRPr="0024200F" w:rsidRDefault="00A54D97" w:rsidP="0024200F">
      <w:pPr>
        <w:widowControl w:val="0"/>
        <w:autoSpaceDE w:val="0"/>
        <w:autoSpaceDN w:val="0"/>
        <w:adjustRightInd w:val="0"/>
        <w:spacing w:line="360" w:lineRule="auto"/>
        <w:jc w:val="both"/>
        <w:rPr>
          <w:rFonts w:ascii="Palatino Linotype" w:eastAsia="Calibri" w:hAnsi="Palatino Linotype" w:cs="Arial"/>
        </w:rPr>
      </w:pPr>
      <w:r w:rsidRPr="0024200F">
        <w:rPr>
          <w:rFonts w:ascii="Palatino Linotype" w:eastAsia="Calibri" w:hAnsi="Palatino Linotype" w:cs="Arial"/>
        </w:rPr>
        <w:lastRenderedPageBreak/>
        <w:t xml:space="preserve">Así, con </w:t>
      </w:r>
      <w:r w:rsidRPr="0024200F">
        <w:rPr>
          <w:rFonts w:ascii="Palatino Linotype" w:hAnsi="Palatino Linotype" w:cs="Arial"/>
        </w:rPr>
        <w:t>fundamento</w:t>
      </w:r>
      <w:r w:rsidRPr="0024200F">
        <w:rPr>
          <w:rFonts w:ascii="Palatino Linotype" w:eastAsia="Calibri" w:hAnsi="Palatino Linotype" w:cs="Arial"/>
        </w:rPr>
        <w:t xml:space="preserve"> en lo prescrito en los artículos 5 párrafos </w:t>
      </w:r>
      <w:r w:rsidRPr="0024200F">
        <w:rPr>
          <w:rFonts w:ascii="Palatino Linotype" w:hAnsi="Palatino Linotype"/>
        </w:rPr>
        <w:t>vigésimo, vigésimo primero y vigésimo segundo fracciones IV y V</w:t>
      </w:r>
      <w:r w:rsidRPr="0024200F">
        <w:rPr>
          <w:rFonts w:ascii="Palatino Linotype" w:eastAsia="Calibri" w:hAnsi="Palatino Linotype" w:cs="Arial"/>
        </w:rPr>
        <w:t xml:space="preserve"> de la Constitución Política del Estado Libre y Soberano de México; </w:t>
      </w:r>
      <w:r w:rsidRPr="0024200F">
        <w:rPr>
          <w:rFonts w:ascii="Palatino Linotype" w:hAnsi="Palatino Linotype"/>
        </w:rPr>
        <w:t>2 fracción II, 29, 36 fracciones I y II, 176, 178, 179, 181, 185 fracción I, 186 y 188</w:t>
      </w:r>
      <w:r w:rsidRPr="0024200F">
        <w:rPr>
          <w:rFonts w:ascii="Palatino Linotype" w:eastAsia="Calibri" w:hAnsi="Palatino Linotype" w:cs="Arial"/>
        </w:rPr>
        <w:t xml:space="preserve"> de la Ley de Transparencia y Acceso a la Información Pública del Estado de México y Municipios, este Pleno:</w:t>
      </w:r>
    </w:p>
    <w:p w:rsidR="00A54D97" w:rsidRPr="0024200F" w:rsidRDefault="00A54D97" w:rsidP="0024200F">
      <w:pPr>
        <w:spacing w:line="360" w:lineRule="auto"/>
        <w:jc w:val="center"/>
        <w:rPr>
          <w:rFonts w:ascii="Palatino Linotype" w:hAnsi="Palatino Linotype"/>
          <w:b/>
        </w:rPr>
      </w:pPr>
    </w:p>
    <w:p w:rsidR="00A54D97" w:rsidRPr="0024200F" w:rsidRDefault="00A54D97" w:rsidP="0024200F">
      <w:pPr>
        <w:spacing w:line="360" w:lineRule="auto"/>
        <w:jc w:val="center"/>
        <w:rPr>
          <w:rFonts w:ascii="Palatino Linotype" w:hAnsi="Palatino Linotype"/>
          <w:b/>
          <w:sz w:val="28"/>
        </w:rPr>
      </w:pPr>
      <w:r w:rsidRPr="0024200F">
        <w:rPr>
          <w:rFonts w:ascii="Palatino Linotype" w:hAnsi="Palatino Linotype"/>
          <w:b/>
          <w:sz w:val="28"/>
        </w:rPr>
        <w:t>R E S U E L V E</w:t>
      </w:r>
    </w:p>
    <w:p w:rsidR="00A54D97" w:rsidRPr="0024200F" w:rsidRDefault="00A54D97" w:rsidP="0024200F">
      <w:pPr>
        <w:spacing w:line="360" w:lineRule="auto"/>
        <w:jc w:val="center"/>
        <w:rPr>
          <w:rFonts w:ascii="Palatino Linotype" w:hAnsi="Palatino Linotype"/>
          <w:b/>
        </w:rPr>
      </w:pPr>
    </w:p>
    <w:p w:rsidR="00A54D97" w:rsidRPr="0024200F" w:rsidRDefault="00A54D97" w:rsidP="0024200F">
      <w:pPr>
        <w:tabs>
          <w:tab w:val="left" w:pos="8647"/>
        </w:tabs>
        <w:spacing w:line="360" w:lineRule="auto"/>
        <w:ind w:right="51"/>
        <w:jc w:val="both"/>
        <w:rPr>
          <w:rFonts w:ascii="Palatino Linotype" w:hAnsi="Palatino Linotype"/>
          <w:b/>
          <w:color w:val="000000"/>
        </w:rPr>
      </w:pPr>
      <w:r w:rsidRPr="0024200F">
        <w:rPr>
          <w:rFonts w:ascii="Palatino Linotype" w:hAnsi="Palatino Linotype"/>
          <w:b/>
          <w:color w:val="000000"/>
        </w:rPr>
        <w:t xml:space="preserve">PRIMERO. </w:t>
      </w:r>
      <w:r w:rsidRPr="0024200F">
        <w:rPr>
          <w:rFonts w:ascii="Palatino Linotype" w:hAnsi="Palatino Linotype"/>
          <w:color w:val="000000"/>
        </w:rPr>
        <w:t xml:space="preserve">Se </w:t>
      </w:r>
      <w:r w:rsidR="001708BB">
        <w:rPr>
          <w:rFonts w:ascii="Palatino Linotype" w:hAnsi="Palatino Linotype"/>
          <w:b/>
          <w:color w:val="000000"/>
        </w:rPr>
        <w:t>REVOCA</w:t>
      </w:r>
      <w:r w:rsidRPr="0024200F">
        <w:rPr>
          <w:rFonts w:ascii="Palatino Linotype" w:hAnsi="Palatino Linotype"/>
          <w:color w:val="000000"/>
        </w:rPr>
        <w:t xml:space="preserve">, la respuesta emitida por parte del </w:t>
      </w:r>
      <w:r w:rsidRPr="009464B3">
        <w:rPr>
          <w:rFonts w:ascii="Palatino Linotype" w:hAnsi="Palatino Linotype"/>
          <w:b/>
          <w:color w:val="000000"/>
        </w:rPr>
        <w:t>sujeto obligado</w:t>
      </w:r>
      <w:r w:rsidRPr="0024200F">
        <w:rPr>
          <w:rFonts w:ascii="Palatino Linotype" w:hAnsi="Palatino Linotype"/>
          <w:color w:val="000000"/>
        </w:rPr>
        <w:t xml:space="preserve">, al resultar fundados los motivos de </w:t>
      </w:r>
      <w:r w:rsidR="003D4A2E">
        <w:rPr>
          <w:rFonts w:ascii="Palatino Linotype" w:hAnsi="Palatino Linotype"/>
          <w:color w:val="000000"/>
        </w:rPr>
        <w:t>inconformidad hechos valer por el</w:t>
      </w:r>
      <w:r w:rsidRPr="0024200F">
        <w:rPr>
          <w:rFonts w:ascii="Palatino Linotype" w:hAnsi="Palatino Linotype"/>
          <w:color w:val="000000"/>
        </w:rPr>
        <w:t xml:space="preserve"> </w:t>
      </w:r>
      <w:r w:rsidR="003D4A2E">
        <w:rPr>
          <w:rFonts w:ascii="Palatino Linotype" w:hAnsi="Palatino Linotype"/>
          <w:b/>
          <w:color w:val="000000"/>
        </w:rPr>
        <w:t>r</w:t>
      </w:r>
      <w:r w:rsidRPr="0024200F">
        <w:rPr>
          <w:rFonts w:ascii="Palatino Linotype" w:hAnsi="Palatino Linotype"/>
          <w:b/>
          <w:color w:val="000000"/>
        </w:rPr>
        <w:t>ecurrente</w:t>
      </w:r>
      <w:r w:rsidRPr="0024200F">
        <w:rPr>
          <w:rFonts w:ascii="Palatino Linotype" w:hAnsi="Palatino Linotype"/>
          <w:color w:val="000000"/>
        </w:rPr>
        <w:t>, en términos del considerando CUARTO de esta resolución.</w:t>
      </w:r>
    </w:p>
    <w:p w:rsidR="00A54D97" w:rsidRPr="0024200F" w:rsidRDefault="00A54D97" w:rsidP="0024200F">
      <w:pPr>
        <w:tabs>
          <w:tab w:val="left" w:pos="8647"/>
        </w:tabs>
        <w:spacing w:line="360" w:lineRule="auto"/>
        <w:ind w:right="51"/>
        <w:jc w:val="both"/>
        <w:rPr>
          <w:rFonts w:ascii="Palatino Linotype" w:hAnsi="Palatino Linotype"/>
          <w:b/>
          <w:color w:val="000000"/>
        </w:rPr>
      </w:pPr>
    </w:p>
    <w:p w:rsidR="00A54D97" w:rsidRPr="0024200F" w:rsidRDefault="00A54D97" w:rsidP="0024200F">
      <w:pPr>
        <w:tabs>
          <w:tab w:val="left" w:pos="8647"/>
        </w:tabs>
        <w:spacing w:line="360" w:lineRule="auto"/>
        <w:ind w:right="51"/>
        <w:jc w:val="both"/>
        <w:rPr>
          <w:rFonts w:ascii="Palatino Linotype" w:hAnsi="Palatino Linotype"/>
          <w:color w:val="000000"/>
        </w:rPr>
      </w:pPr>
      <w:r w:rsidRPr="0024200F">
        <w:rPr>
          <w:rFonts w:ascii="Palatino Linotype" w:hAnsi="Palatino Linotype"/>
          <w:b/>
          <w:color w:val="000000"/>
        </w:rPr>
        <w:t xml:space="preserve">SEGUNDO. Se </w:t>
      </w:r>
      <w:r w:rsidR="003D4A2E" w:rsidRPr="0024200F">
        <w:rPr>
          <w:rFonts w:ascii="Palatino Linotype" w:hAnsi="Palatino Linotype"/>
          <w:b/>
          <w:color w:val="000000"/>
        </w:rPr>
        <w:t xml:space="preserve">ORDENA </w:t>
      </w:r>
      <w:r w:rsidRPr="0024200F">
        <w:rPr>
          <w:rFonts w:ascii="Palatino Linotype" w:hAnsi="Palatino Linotype"/>
          <w:color w:val="000000"/>
        </w:rPr>
        <w:t>al sujeto obligado, haga entrega</w:t>
      </w:r>
      <w:r w:rsidR="003D4A2E">
        <w:rPr>
          <w:rFonts w:ascii="Palatino Linotype" w:hAnsi="Palatino Linotype"/>
          <w:color w:val="000000"/>
        </w:rPr>
        <w:t xml:space="preserve"> en versión pública y en</w:t>
      </w:r>
      <w:r w:rsidRPr="0024200F">
        <w:rPr>
          <w:rFonts w:ascii="Palatino Linotype" w:hAnsi="Palatino Linotype"/>
          <w:color w:val="000000"/>
        </w:rPr>
        <w:t xml:space="preserve"> copias certificadas de</w:t>
      </w:r>
      <w:r w:rsidR="003D4A2E">
        <w:rPr>
          <w:rFonts w:ascii="Palatino Linotype" w:hAnsi="Palatino Linotype"/>
          <w:color w:val="000000"/>
        </w:rPr>
        <w:t xml:space="preserve"> </w:t>
      </w:r>
      <w:r w:rsidRPr="0024200F">
        <w:rPr>
          <w:rFonts w:ascii="Palatino Linotype" w:hAnsi="Palatino Linotype"/>
          <w:color w:val="000000"/>
        </w:rPr>
        <w:t>lo siguiente:</w:t>
      </w:r>
    </w:p>
    <w:p w:rsidR="00A54D97" w:rsidRPr="0024200F" w:rsidRDefault="00A54D97" w:rsidP="0024200F">
      <w:pPr>
        <w:tabs>
          <w:tab w:val="left" w:pos="8647"/>
        </w:tabs>
        <w:spacing w:line="360" w:lineRule="auto"/>
        <w:ind w:right="51"/>
        <w:jc w:val="both"/>
        <w:rPr>
          <w:rFonts w:ascii="Palatino Linotype" w:hAnsi="Palatino Linotype"/>
          <w:color w:val="000000"/>
        </w:rPr>
      </w:pPr>
    </w:p>
    <w:p w:rsidR="00A54D97" w:rsidRPr="003D4A2E" w:rsidRDefault="003D4A2E" w:rsidP="003D4A2E">
      <w:pPr>
        <w:pStyle w:val="Prrafodelista"/>
        <w:numPr>
          <w:ilvl w:val="0"/>
          <w:numId w:val="5"/>
        </w:numPr>
        <w:tabs>
          <w:tab w:val="left" w:pos="8647"/>
        </w:tabs>
        <w:spacing w:line="360" w:lineRule="auto"/>
        <w:ind w:right="51"/>
        <w:jc w:val="both"/>
        <w:rPr>
          <w:rFonts w:ascii="Palatino Linotype" w:hAnsi="Palatino Linotype"/>
          <w:color w:val="000000"/>
        </w:rPr>
      </w:pPr>
      <w:r w:rsidRPr="003D4A2E">
        <w:rPr>
          <w:rFonts w:ascii="Palatino Linotype" w:hAnsi="Palatino Linotype"/>
          <w:color w:val="000000"/>
        </w:rPr>
        <w:t xml:space="preserve">Convenio marco de Colaboración en materia de Prácticas Profesionales, Donaciones, Bolsa de Trabajo, celebrado entre el sujeto obligado y la empresa </w:t>
      </w:r>
      <w:proofErr w:type="spellStart"/>
      <w:r w:rsidRPr="003D4A2E">
        <w:rPr>
          <w:rFonts w:ascii="Palatino Linotype" w:hAnsi="Palatino Linotype"/>
          <w:color w:val="000000"/>
        </w:rPr>
        <w:t>Coatings</w:t>
      </w:r>
      <w:proofErr w:type="spellEnd"/>
      <w:r w:rsidRPr="003D4A2E">
        <w:rPr>
          <w:rFonts w:ascii="Palatino Linotype" w:hAnsi="Palatino Linotype"/>
          <w:color w:val="000000"/>
        </w:rPr>
        <w:t xml:space="preserve"> Especiales y Multifuncionales S.A. de C.V., de fecha cinco de agosto de dos mil dieciséis.</w:t>
      </w:r>
    </w:p>
    <w:p w:rsidR="003D4A2E" w:rsidRPr="0024200F" w:rsidRDefault="003D4A2E" w:rsidP="0024200F">
      <w:pPr>
        <w:tabs>
          <w:tab w:val="left" w:pos="8647"/>
        </w:tabs>
        <w:spacing w:line="360" w:lineRule="auto"/>
        <w:ind w:right="51"/>
        <w:jc w:val="both"/>
        <w:rPr>
          <w:rFonts w:ascii="Palatino Linotype" w:hAnsi="Palatino Linotype"/>
          <w:color w:val="000000"/>
        </w:rPr>
      </w:pPr>
    </w:p>
    <w:p w:rsidR="00A54D97" w:rsidRPr="0024200F" w:rsidRDefault="00A54D97" w:rsidP="0024200F">
      <w:pPr>
        <w:tabs>
          <w:tab w:val="left" w:pos="8647"/>
        </w:tabs>
        <w:spacing w:line="360" w:lineRule="auto"/>
        <w:ind w:right="51"/>
        <w:jc w:val="both"/>
        <w:rPr>
          <w:rFonts w:ascii="Palatino Linotype" w:hAnsi="Palatino Linotype"/>
          <w:color w:val="000000"/>
        </w:rPr>
      </w:pPr>
      <w:r w:rsidRPr="0024200F">
        <w:rPr>
          <w:rFonts w:ascii="Palatino Linotype" w:hAnsi="Palatino Linotype"/>
          <w:color w:val="000000"/>
        </w:rPr>
        <w:t xml:space="preserve">A efecto de que el </w:t>
      </w:r>
      <w:r w:rsidRPr="0024200F">
        <w:rPr>
          <w:rFonts w:ascii="Palatino Linotype" w:hAnsi="Palatino Linotype"/>
          <w:b/>
          <w:color w:val="000000"/>
        </w:rPr>
        <w:t>sujeto obligado</w:t>
      </w:r>
      <w:r w:rsidRPr="0024200F">
        <w:rPr>
          <w:rFonts w:ascii="Palatino Linotype" w:hAnsi="Palatino Linotype"/>
          <w:color w:val="000000"/>
        </w:rPr>
        <w:t xml:space="preserve">, dé cumplimiento a lo anterior, es necesario que informe al recurrente el procedimiento para efectuar el pago de derechos correspondientes por la expedición de copias certificadas, en que se establezca: el nombre del o los servidores públicos que lo atenderán, el costo, el o los lugares a acudir </w:t>
      </w:r>
      <w:r w:rsidRPr="0024200F">
        <w:rPr>
          <w:rFonts w:ascii="Palatino Linotype" w:hAnsi="Palatino Linotype"/>
          <w:color w:val="000000"/>
        </w:rPr>
        <w:lastRenderedPageBreak/>
        <w:t>a realizar el trámite, días y horarios en que puede realizar el pago de derechos, y una vez hecho este, procederá la certificación y entrega de los documentos.</w:t>
      </w:r>
    </w:p>
    <w:p w:rsidR="00A54D97" w:rsidRPr="0024200F" w:rsidRDefault="00A54D97" w:rsidP="0024200F">
      <w:pPr>
        <w:tabs>
          <w:tab w:val="left" w:pos="8647"/>
        </w:tabs>
        <w:spacing w:line="360" w:lineRule="auto"/>
        <w:ind w:right="51"/>
        <w:jc w:val="both"/>
        <w:rPr>
          <w:rFonts w:ascii="Palatino Linotype" w:hAnsi="Palatino Linotype"/>
          <w:color w:val="000000"/>
        </w:rPr>
      </w:pPr>
    </w:p>
    <w:p w:rsidR="00A54D97" w:rsidRPr="0024200F" w:rsidRDefault="00A54D97" w:rsidP="0024200F">
      <w:pPr>
        <w:tabs>
          <w:tab w:val="left" w:pos="8647"/>
        </w:tabs>
        <w:spacing w:line="360" w:lineRule="auto"/>
        <w:ind w:right="51"/>
        <w:jc w:val="both"/>
        <w:rPr>
          <w:rFonts w:ascii="Palatino Linotype" w:hAnsi="Palatino Linotype"/>
          <w:color w:val="000000"/>
        </w:rPr>
      </w:pPr>
      <w:r w:rsidRPr="0024200F">
        <w:rPr>
          <w:rFonts w:ascii="Palatino Linotype" w:hAnsi="Palatino Linotype"/>
          <w:color w:val="000000"/>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A54D97" w:rsidRPr="0024200F" w:rsidRDefault="00A54D97" w:rsidP="0024200F">
      <w:pPr>
        <w:tabs>
          <w:tab w:val="left" w:pos="8647"/>
        </w:tabs>
        <w:spacing w:line="360" w:lineRule="auto"/>
        <w:ind w:right="51"/>
        <w:jc w:val="both"/>
        <w:rPr>
          <w:rFonts w:ascii="Palatino Linotype" w:hAnsi="Palatino Linotype"/>
          <w:color w:val="000000"/>
        </w:rPr>
      </w:pPr>
    </w:p>
    <w:p w:rsidR="00A54D97" w:rsidRPr="0024200F" w:rsidRDefault="00A54D97" w:rsidP="0024200F">
      <w:pPr>
        <w:autoSpaceDE w:val="0"/>
        <w:autoSpaceDN w:val="0"/>
        <w:adjustRightInd w:val="0"/>
        <w:spacing w:line="360" w:lineRule="auto"/>
        <w:ind w:right="49"/>
        <w:jc w:val="both"/>
        <w:rPr>
          <w:rFonts w:ascii="Palatino Linotype" w:hAnsi="Palatino Linotype" w:cs="Arial"/>
        </w:rPr>
      </w:pPr>
      <w:r w:rsidRPr="0024200F">
        <w:rPr>
          <w:rFonts w:ascii="Palatino Linotype" w:hAnsi="Palatino Linotype" w:cs="Arial"/>
          <w:b/>
        </w:rPr>
        <w:t xml:space="preserve">TERCERO. </w:t>
      </w:r>
      <w:r w:rsidRPr="0024200F">
        <w:rPr>
          <w:rFonts w:ascii="Palatino Linotype" w:hAnsi="Palatino Linotype" w:cs="Arial"/>
        </w:rPr>
        <w:t>Notifíquese</w:t>
      </w:r>
      <w:r w:rsidRPr="0024200F">
        <w:rPr>
          <w:rFonts w:ascii="Palatino Linotype" w:hAnsi="Palatino Linotype" w:cs="Arial"/>
          <w:i/>
        </w:rPr>
        <w:t xml:space="preserve"> </w:t>
      </w:r>
      <w:r w:rsidRPr="0024200F">
        <w:rPr>
          <w:rFonts w:ascii="Palatino Linotype" w:hAnsi="Palatino Linotype" w:cs="Arial"/>
        </w:rPr>
        <w:t>al Titular de la Unidad de Transparencia del</w:t>
      </w:r>
      <w:r w:rsidRPr="0024200F">
        <w:rPr>
          <w:rFonts w:ascii="Palatino Linotype" w:hAnsi="Palatino Linotype" w:cs="Arial"/>
          <w:b/>
        </w:rPr>
        <w:t xml:space="preserve"> </w:t>
      </w:r>
      <w:r w:rsidRPr="009464B3">
        <w:rPr>
          <w:rFonts w:ascii="Palatino Linotype" w:hAnsi="Palatino Linotype" w:cs="Arial"/>
          <w:b/>
        </w:rPr>
        <w:t>sujeto obligado</w:t>
      </w:r>
      <w:r w:rsidRPr="0024200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54D97" w:rsidRPr="0024200F" w:rsidRDefault="00A54D97" w:rsidP="0024200F">
      <w:pPr>
        <w:autoSpaceDE w:val="0"/>
        <w:autoSpaceDN w:val="0"/>
        <w:adjustRightInd w:val="0"/>
        <w:spacing w:line="360" w:lineRule="auto"/>
        <w:ind w:right="49"/>
        <w:jc w:val="both"/>
        <w:rPr>
          <w:rFonts w:ascii="Palatino Linotype" w:hAnsi="Palatino Linotype" w:cs="Arial"/>
        </w:rPr>
      </w:pPr>
    </w:p>
    <w:p w:rsidR="00A54D97" w:rsidRPr="0024200F" w:rsidRDefault="00A54D97" w:rsidP="003D4A2E">
      <w:pPr>
        <w:autoSpaceDE w:val="0"/>
        <w:autoSpaceDN w:val="0"/>
        <w:adjustRightInd w:val="0"/>
        <w:spacing w:line="360" w:lineRule="auto"/>
        <w:jc w:val="both"/>
        <w:rPr>
          <w:rFonts w:ascii="Palatino Linotype" w:eastAsiaTheme="minorEastAsia" w:hAnsi="Palatino Linotype"/>
          <w:color w:val="222222"/>
          <w:szCs w:val="17"/>
          <w:lang w:eastAsia="es-ES_tradnl"/>
        </w:rPr>
      </w:pPr>
      <w:r w:rsidRPr="0024200F">
        <w:rPr>
          <w:rFonts w:ascii="Palatino Linotype" w:hAnsi="Palatino Linotype" w:cs="Arial"/>
          <w:b/>
        </w:rPr>
        <w:t xml:space="preserve">CUARTO. </w:t>
      </w:r>
      <w:r w:rsidRPr="0024200F">
        <w:rPr>
          <w:rFonts w:ascii="Palatino Linotype" w:hAnsi="Palatino Linotype" w:cs="Arial"/>
        </w:rPr>
        <w:t>Notifíquese la presente resolución al</w:t>
      </w:r>
      <w:r w:rsidR="003D4A2E">
        <w:rPr>
          <w:rFonts w:ascii="Palatino Linotype" w:hAnsi="Palatino Linotype" w:cs="Arial"/>
          <w:b/>
        </w:rPr>
        <w:t xml:space="preserve"> r</w:t>
      </w:r>
      <w:r w:rsidRPr="0024200F">
        <w:rPr>
          <w:rFonts w:ascii="Palatino Linotype" w:hAnsi="Palatino Linotype" w:cs="Arial"/>
          <w:b/>
        </w:rPr>
        <w:t>ecurrente</w:t>
      </w:r>
      <w:r w:rsidR="003D4A2E">
        <w:rPr>
          <w:rFonts w:ascii="Palatino Linotype" w:hAnsi="Palatino Linotype" w:cs="Arial"/>
        </w:rPr>
        <w:t>, y h</w:t>
      </w:r>
      <w:r w:rsidRPr="0024200F">
        <w:rPr>
          <w:rFonts w:ascii="Palatino Linotype" w:hAnsi="Palatino Linotype" w:cs="Arial"/>
        </w:rPr>
        <w:t>ágase</w:t>
      </w:r>
      <w:r w:rsidR="003D4A2E">
        <w:rPr>
          <w:rFonts w:ascii="Palatino Linotype" w:hAnsi="Palatino Linotype" w:cs="Arial"/>
        </w:rPr>
        <w:t xml:space="preserve">le </w:t>
      </w:r>
      <w:r w:rsidRPr="0024200F">
        <w:rPr>
          <w:rFonts w:ascii="Palatino Linotype" w:hAnsi="Palatino Linotype" w:cs="Arial"/>
        </w:rPr>
        <w:t>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54D97" w:rsidRPr="0024200F" w:rsidRDefault="00A54D97" w:rsidP="0024200F">
      <w:pPr>
        <w:spacing w:line="360" w:lineRule="auto"/>
        <w:rPr>
          <w:rFonts w:ascii="Palatino Linotype" w:hAnsi="Palatino Linotype" w:cs="Arial"/>
        </w:rPr>
      </w:pPr>
    </w:p>
    <w:p w:rsidR="00A54D97" w:rsidRPr="0024200F" w:rsidRDefault="00A54D97" w:rsidP="0024200F">
      <w:pPr>
        <w:spacing w:line="360" w:lineRule="auto"/>
        <w:rPr>
          <w:rFonts w:ascii="Palatino Linotype" w:hAnsi="Palatino Linotype" w:cs="Arial"/>
        </w:rPr>
      </w:pPr>
    </w:p>
    <w:p w:rsidR="009464B3" w:rsidRDefault="009464B3" w:rsidP="009464B3">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sidR="00EC459D">
        <w:rPr>
          <w:rFonts w:ascii="Palatino Linotype" w:hAnsi="Palatino Linotype" w:cs="Arial"/>
        </w:rPr>
        <w:t xml:space="preserve"> (EMITIENDO VOTO PARTICULAR</w:t>
      </w:r>
      <w:r w:rsidR="00E80096">
        <w:rPr>
          <w:rFonts w:ascii="Palatino Linotype" w:hAnsi="Palatino Linotype" w:cs="Arial"/>
        </w:rPr>
        <w:t xml:space="preserve"> CONCURRENTE</w:t>
      </w:r>
      <w:r w:rsidR="00EC459D">
        <w:rPr>
          <w:rFonts w:ascii="Palatino Linotype" w:hAnsi="Palatino Linotype" w:cs="Arial"/>
        </w:rPr>
        <w:t>)</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sidR="00EC459D">
        <w:rPr>
          <w:rFonts w:ascii="Palatino Linotype" w:hAnsi="Palatino Linotype" w:cs="Arial"/>
        </w:rPr>
        <w:t xml:space="preserve"> (EMITIENDO VOTO PARTICULAR</w:t>
      </w:r>
      <w:r w:rsidR="00E80096">
        <w:rPr>
          <w:rFonts w:ascii="Palatino Linotype" w:hAnsi="Palatino Linotype" w:cs="Arial"/>
        </w:rPr>
        <w:t xml:space="preserve"> CONCURRENTE</w:t>
      </w:r>
      <w:r w:rsidR="00EC459D">
        <w:rPr>
          <w:rFonts w:ascii="Palatino Linotype" w:hAnsi="Palatino Linotype" w:cs="Arial"/>
        </w:rPr>
        <w:t>)</w:t>
      </w:r>
      <w:r>
        <w:rPr>
          <w:rFonts w:ascii="Palatino Linotype" w:hAnsi="Palatino Linotype" w:cs="Arial"/>
        </w:rPr>
        <w:t xml:space="preserve"> Y LUIS GUSTAVO PARRA NORIEGA</w:t>
      </w:r>
      <w:r w:rsidRPr="00431F28">
        <w:rPr>
          <w:rFonts w:ascii="Palatino Linotype" w:hAnsi="Palatino Linotype" w:cs="Arial"/>
        </w:rPr>
        <w:t xml:space="preserve">, EN LA </w:t>
      </w:r>
      <w:r>
        <w:rPr>
          <w:rFonts w:ascii="Palatino Linotype" w:hAnsi="Palatino Linotype" w:cs="Arial"/>
        </w:rPr>
        <w:t>TRIGÉSIMA CUARTA</w:t>
      </w:r>
      <w:r w:rsidRPr="00EC3E80">
        <w:rPr>
          <w:rFonts w:ascii="Palatino Linotype" w:hAnsi="Palatino Linotype" w:cs="Arial"/>
        </w:rPr>
        <w:t xml:space="preserve"> </w:t>
      </w:r>
      <w:r w:rsidRPr="00431F28">
        <w:rPr>
          <w:rFonts w:ascii="Palatino Linotype" w:hAnsi="Palatino Linotype" w:cs="Arial"/>
        </w:rPr>
        <w:t xml:space="preserve">SESIÓN ORDINARIA CELEBRADA EL </w:t>
      </w:r>
      <w:r>
        <w:rPr>
          <w:rFonts w:ascii="Palatino Linotype" w:hAnsi="Palatino Linotype" w:cs="Arial"/>
        </w:rPr>
        <w:t>DIECINUEVE DE SEPTIEMBRE D</w:t>
      </w:r>
      <w:r w:rsidRPr="00431F28">
        <w:rPr>
          <w:rFonts w:ascii="Palatino Linotype" w:hAnsi="Palatino Linotype" w:cs="Arial"/>
        </w:rPr>
        <w:t>E DOS MIL DIECIOCHO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p w:rsidR="009464B3" w:rsidRDefault="009464B3" w:rsidP="009464B3">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464B3" w:rsidRPr="007E1FC4" w:rsidTr="006B7581">
        <w:trPr>
          <w:jc w:val="center"/>
        </w:trPr>
        <w:tc>
          <w:tcPr>
            <w:tcW w:w="9062" w:type="dxa"/>
            <w:gridSpan w:val="2"/>
          </w:tcPr>
          <w:p w:rsidR="009464B3" w:rsidRPr="007E1FC4" w:rsidRDefault="009464B3" w:rsidP="006B7581">
            <w:pPr>
              <w:pStyle w:val="Sinespaciado"/>
              <w:jc w:val="center"/>
              <w:rPr>
                <w:rFonts w:ascii="Palatino Linotype" w:hAnsi="Palatino Linotype"/>
                <w:b/>
              </w:rPr>
            </w:pPr>
          </w:p>
          <w:p w:rsidR="009464B3"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r w:rsidRPr="007E1FC4">
              <w:rPr>
                <w:rFonts w:ascii="Palatino Linotype" w:hAnsi="Palatino Linotype"/>
                <w:b/>
              </w:rPr>
              <w:t>Zulema Martínez Sánchez</w:t>
            </w:r>
          </w:p>
          <w:p w:rsidR="009464B3" w:rsidRDefault="009464B3" w:rsidP="006B7581">
            <w:pPr>
              <w:pStyle w:val="Sinespaciado"/>
              <w:jc w:val="center"/>
              <w:rPr>
                <w:rFonts w:ascii="Palatino Linotype" w:hAnsi="Palatino Linotype"/>
              </w:rPr>
            </w:pPr>
            <w:r w:rsidRPr="007E1FC4">
              <w:rPr>
                <w:rFonts w:ascii="Palatino Linotype" w:hAnsi="Palatino Linotype"/>
              </w:rPr>
              <w:t>Comisionada Presidenta</w:t>
            </w:r>
          </w:p>
          <w:p w:rsidR="009464B3" w:rsidRPr="009F15EF" w:rsidRDefault="009464B3" w:rsidP="006B7581">
            <w:pPr>
              <w:pStyle w:val="Sinespaciado"/>
              <w:jc w:val="center"/>
              <w:rPr>
                <w:rFonts w:ascii="Palatino Linotype" w:hAnsi="Palatino Linotype"/>
              </w:rPr>
            </w:pPr>
            <w:r w:rsidRPr="009F15EF">
              <w:rPr>
                <w:rFonts w:ascii="Palatino Linotype" w:hAnsi="Palatino Linotype"/>
              </w:rPr>
              <w:t>(Rúbrica)</w:t>
            </w:r>
          </w:p>
          <w:p w:rsidR="009464B3" w:rsidRPr="007E1FC4" w:rsidRDefault="009464B3" w:rsidP="006B758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464B3" w:rsidRPr="007E1FC4" w:rsidTr="006B7581">
        <w:trPr>
          <w:jc w:val="center"/>
        </w:trPr>
        <w:tc>
          <w:tcPr>
            <w:tcW w:w="4531" w:type="dxa"/>
          </w:tcPr>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r w:rsidRPr="007E1FC4">
              <w:rPr>
                <w:rFonts w:ascii="Palatino Linotype" w:hAnsi="Palatino Linotype"/>
                <w:b/>
              </w:rPr>
              <w:t xml:space="preserve">Eva </w:t>
            </w:r>
            <w:proofErr w:type="spellStart"/>
            <w:r w:rsidRPr="007E1FC4">
              <w:rPr>
                <w:rFonts w:ascii="Palatino Linotype" w:hAnsi="Palatino Linotype"/>
                <w:b/>
              </w:rPr>
              <w:t>Abaid</w:t>
            </w:r>
            <w:proofErr w:type="spellEnd"/>
            <w:r w:rsidRPr="007E1FC4">
              <w:rPr>
                <w:rFonts w:ascii="Palatino Linotype" w:hAnsi="Palatino Linotype"/>
                <w:b/>
              </w:rPr>
              <w:t xml:space="preserve"> </w:t>
            </w:r>
            <w:proofErr w:type="spellStart"/>
            <w:r w:rsidRPr="007E1FC4">
              <w:rPr>
                <w:rFonts w:ascii="Palatino Linotype" w:hAnsi="Palatino Linotype"/>
                <w:b/>
              </w:rPr>
              <w:t>Yapur</w:t>
            </w:r>
            <w:proofErr w:type="spellEnd"/>
          </w:p>
          <w:p w:rsidR="009464B3" w:rsidRDefault="009464B3" w:rsidP="006B7581">
            <w:pPr>
              <w:pStyle w:val="Sinespaciado"/>
              <w:jc w:val="center"/>
              <w:rPr>
                <w:rFonts w:ascii="Palatino Linotype" w:hAnsi="Palatino Linotype"/>
              </w:rPr>
            </w:pPr>
            <w:r w:rsidRPr="007E1FC4">
              <w:rPr>
                <w:rFonts w:ascii="Palatino Linotype" w:hAnsi="Palatino Linotype"/>
              </w:rPr>
              <w:t>Comisionada</w:t>
            </w:r>
          </w:p>
          <w:p w:rsidR="009464B3" w:rsidRPr="009F15EF" w:rsidRDefault="009464B3" w:rsidP="006B7581">
            <w:pPr>
              <w:pStyle w:val="Sinespaciado"/>
              <w:jc w:val="center"/>
              <w:rPr>
                <w:rFonts w:ascii="Palatino Linotype" w:hAnsi="Palatino Linotype"/>
              </w:rPr>
            </w:pPr>
            <w:r w:rsidRPr="009F15EF">
              <w:rPr>
                <w:rFonts w:ascii="Palatino Linotype" w:hAnsi="Palatino Linotype"/>
              </w:rPr>
              <w:t>(Rúbrica)</w:t>
            </w:r>
          </w:p>
          <w:p w:rsidR="009464B3" w:rsidRDefault="009464B3" w:rsidP="006B7581">
            <w:pPr>
              <w:pStyle w:val="Sinespaciado"/>
              <w:spacing w:line="276" w:lineRule="auto"/>
              <w:jc w:val="center"/>
              <w:rPr>
                <w:rFonts w:ascii="Palatino Linotype" w:hAnsi="Palatino Linotype"/>
              </w:rPr>
            </w:pPr>
          </w:p>
          <w:p w:rsidR="009464B3" w:rsidRDefault="009464B3" w:rsidP="006B7581">
            <w:pPr>
              <w:pStyle w:val="Sinespaciado"/>
              <w:spacing w:line="276" w:lineRule="auto"/>
              <w:jc w:val="center"/>
              <w:rPr>
                <w:rFonts w:ascii="Palatino Linotype" w:hAnsi="Palatino Linotype"/>
              </w:rPr>
            </w:pPr>
          </w:p>
          <w:p w:rsidR="009464B3" w:rsidRDefault="009464B3" w:rsidP="006B7581">
            <w:pPr>
              <w:pStyle w:val="Sinespaciado"/>
              <w:spacing w:line="276" w:lineRule="auto"/>
              <w:jc w:val="center"/>
              <w:rPr>
                <w:rFonts w:ascii="Palatino Linotype" w:hAnsi="Palatino Linotype"/>
              </w:rPr>
            </w:pPr>
          </w:p>
          <w:p w:rsidR="009464B3" w:rsidRDefault="009464B3" w:rsidP="006B7581">
            <w:pPr>
              <w:pStyle w:val="Sinespaciado"/>
              <w:spacing w:line="276" w:lineRule="auto"/>
              <w:jc w:val="center"/>
              <w:rPr>
                <w:rFonts w:ascii="Palatino Linotype" w:hAnsi="Palatino Linotype"/>
              </w:rPr>
            </w:pPr>
          </w:p>
          <w:p w:rsidR="009464B3" w:rsidRDefault="009464B3" w:rsidP="006B7581">
            <w:pPr>
              <w:pStyle w:val="Sinespaciado"/>
              <w:spacing w:line="276" w:lineRule="auto"/>
              <w:jc w:val="center"/>
              <w:rPr>
                <w:rFonts w:ascii="Palatino Linotype" w:hAnsi="Palatino Linotype"/>
              </w:rPr>
            </w:pPr>
          </w:p>
          <w:p w:rsidR="009464B3" w:rsidRPr="007E1FC4" w:rsidRDefault="009464B3" w:rsidP="006B7581">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9464B3" w:rsidRDefault="009464B3" w:rsidP="006B7581">
            <w:pPr>
              <w:pStyle w:val="Sinespaciado"/>
              <w:spacing w:line="276" w:lineRule="auto"/>
              <w:jc w:val="center"/>
              <w:rPr>
                <w:rFonts w:ascii="Palatino Linotype" w:hAnsi="Palatino Linotype"/>
              </w:rPr>
            </w:pPr>
            <w:r w:rsidRPr="007E1FC4">
              <w:rPr>
                <w:rFonts w:ascii="Palatino Linotype" w:hAnsi="Palatino Linotype"/>
              </w:rPr>
              <w:t>Comisionado</w:t>
            </w:r>
          </w:p>
          <w:p w:rsidR="009464B3" w:rsidRPr="009F15EF" w:rsidRDefault="009464B3" w:rsidP="006B7581">
            <w:pPr>
              <w:pStyle w:val="Sinespaciado"/>
              <w:spacing w:line="276" w:lineRule="auto"/>
              <w:jc w:val="center"/>
              <w:rPr>
                <w:rFonts w:ascii="Palatino Linotype" w:hAnsi="Palatino Linotype"/>
              </w:rPr>
            </w:pPr>
            <w:r w:rsidRPr="009F15EF">
              <w:rPr>
                <w:rFonts w:ascii="Palatino Linotype" w:hAnsi="Palatino Linotype"/>
              </w:rPr>
              <w:t>(Rúbrica)</w:t>
            </w:r>
          </w:p>
          <w:p w:rsidR="009464B3" w:rsidRDefault="009464B3" w:rsidP="006B7581">
            <w:pPr>
              <w:pStyle w:val="Sinespaciado"/>
              <w:spacing w:line="276" w:lineRule="auto"/>
              <w:jc w:val="center"/>
              <w:rPr>
                <w:rFonts w:ascii="Palatino Linotype" w:hAnsi="Palatino Linotype"/>
              </w:rPr>
            </w:pPr>
          </w:p>
          <w:p w:rsidR="009464B3" w:rsidRPr="007E1FC4" w:rsidRDefault="009464B3" w:rsidP="006B7581">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r w:rsidRPr="007E1FC4">
              <w:rPr>
                <w:rFonts w:ascii="Palatino Linotype" w:hAnsi="Palatino Linotype"/>
                <w:b/>
              </w:rPr>
              <w:t>José Guadalupe Luna Hernández</w:t>
            </w:r>
          </w:p>
          <w:p w:rsidR="009464B3" w:rsidRDefault="009464B3" w:rsidP="006B7581">
            <w:pPr>
              <w:pStyle w:val="Sinespaciado"/>
              <w:jc w:val="center"/>
              <w:rPr>
                <w:rFonts w:ascii="Palatino Linotype" w:hAnsi="Palatino Linotype"/>
              </w:rPr>
            </w:pPr>
            <w:r w:rsidRPr="007E1FC4">
              <w:rPr>
                <w:rFonts w:ascii="Palatino Linotype" w:hAnsi="Palatino Linotype"/>
              </w:rPr>
              <w:t>Comisionado</w:t>
            </w:r>
          </w:p>
          <w:p w:rsidR="009464B3" w:rsidRPr="009F15EF" w:rsidRDefault="009464B3" w:rsidP="006B7581">
            <w:pPr>
              <w:pStyle w:val="Sinespaciado"/>
              <w:jc w:val="center"/>
              <w:rPr>
                <w:rFonts w:ascii="Palatino Linotype" w:hAnsi="Palatino Linotype"/>
              </w:rPr>
            </w:pPr>
            <w:r w:rsidRPr="009F15EF">
              <w:rPr>
                <w:rFonts w:ascii="Palatino Linotype" w:hAnsi="Palatino Linotype"/>
              </w:rPr>
              <w:t>(Rúbrica)</w:t>
            </w:r>
          </w:p>
          <w:p w:rsidR="009464B3" w:rsidRDefault="009464B3" w:rsidP="006B7581">
            <w:pPr>
              <w:pStyle w:val="Sinespaciado"/>
              <w:jc w:val="center"/>
              <w:rPr>
                <w:rFonts w:ascii="Palatino Linotype" w:hAnsi="Palatino Linotype"/>
              </w:rPr>
            </w:pPr>
          </w:p>
          <w:p w:rsidR="009464B3" w:rsidRDefault="009464B3" w:rsidP="006B7581">
            <w:pPr>
              <w:pStyle w:val="Sinespaciado"/>
              <w:jc w:val="center"/>
              <w:rPr>
                <w:rFonts w:ascii="Palatino Linotype" w:hAnsi="Palatino Linotype"/>
              </w:rPr>
            </w:pPr>
          </w:p>
          <w:p w:rsidR="009464B3" w:rsidRDefault="009464B3" w:rsidP="006B7581">
            <w:pPr>
              <w:pStyle w:val="Sinespaciado"/>
              <w:jc w:val="center"/>
              <w:rPr>
                <w:rFonts w:ascii="Palatino Linotype" w:hAnsi="Palatino Linotype"/>
              </w:rPr>
            </w:pPr>
          </w:p>
          <w:p w:rsidR="009464B3" w:rsidRDefault="009464B3" w:rsidP="006B7581">
            <w:pPr>
              <w:pStyle w:val="Sinespaciado"/>
              <w:jc w:val="center"/>
              <w:rPr>
                <w:rFonts w:ascii="Palatino Linotype" w:hAnsi="Palatino Linotype"/>
              </w:rPr>
            </w:pPr>
          </w:p>
          <w:p w:rsidR="009464B3" w:rsidRDefault="009464B3" w:rsidP="006B7581">
            <w:pPr>
              <w:pStyle w:val="Sinespaciado"/>
              <w:jc w:val="center"/>
              <w:rPr>
                <w:rFonts w:ascii="Palatino Linotype" w:hAnsi="Palatino Linotype"/>
              </w:rPr>
            </w:pPr>
          </w:p>
          <w:p w:rsidR="009464B3" w:rsidRDefault="009464B3" w:rsidP="006B7581">
            <w:pPr>
              <w:pStyle w:val="Sinespaciado"/>
              <w:jc w:val="center"/>
              <w:rPr>
                <w:rFonts w:ascii="Palatino Linotype" w:hAnsi="Palatino Linotype"/>
              </w:rPr>
            </w:pPr>
          </w:p>
          <w:p w:rsidR="009464B3" w:rsidRPr="009F15EF" w:rsidRDefault="009464B3" w:rsidP="006B7581">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9464B3" w:rsidRDefault="009464B3" w:rsidP="006B7581">
            <w:pPr>
              <w:pStyle w:val="Sinespaciado"/>
              <w:spacing w:line="276" w:lineRule="auto"/>
              <w:jc w:val="center"/>
              <w:rPr>
                <w:rFonts w:ascii="Palatino Linotype" w:hAnsi="Palatino Linotype"/>
              </w:rPr>
            </w:pPr>
            <w:r>
              <w:rPr>
                <w:rFonts w:ascii="Palatino Linotype" w:hAnsi="Palatino Linotype"/>
              </w:rPr>
              <w:t xml:space="preserve">Comisionado </w:t>
            </w:r>
          </w:p>
          <w:p w:rsidR="009464B3" w:rsidRPr="009F15EF" w:rsidRDefault="009464B3" w:rsidP="006B7581">
            <w:pPr>
              <w:pStyle w:val="Sinespaciado"/>
              <w:spacing w:line="276" w:lineRule="auto"/>
              <w:jc w:val="center"/>
              <w:rPr>
                <w:rFonts w:ascii="Palatino Linotype" w:hAnsi="Palatino Linotype"/>
              </w:rPr>
            </w:pPr>
            <w:r w:rsidRPr="009F15EF">
              <w:rPr>
                <w:rFonts w:ascii="Palatino Linotype" w:hAnsi="Palatino Linotype"/>
              </w:rPr>
              <w:t>(Rúbrica)</w:t>
            </w:r>
          </w:p>
          <w:p w:rsidR="009464B3" w:rsidRDefault="009464B3" w:rsidP="006B7581">
            <w:pPr>
              <w:pStyle w:val="Sinespaciado"/>
              <w:spacing w:line="276" w:lineRule="auto"/>
              <w:jc w:val="center"/>
              <w:rPr>
                <w:rFonts w:ascii="Palatino Linotype" w:hAnsi="Palatino Linotype"/>
                <w:b/>
              </w:rPr>
            </w:pPr>
          </w:p>
          <w:p w:rsidR="009464B3" w:rsidRPr="007E1FC4" w:rsidRDefault="009464B3" w:rsidP="006B758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464B3" w:rsidRPr="007E1FC4" w:rsidTr="006B7581">
        <w:trPr>
          <w:jc w:val="center"/>
        </w:trPr>
        <w:tc>
          <w:tcPr>
            <w:tcW w:w="9062" w:type="dxa"/>
            <w:gridSpan w:val="2"/>
          </w:tcPr>
          <w:p w:rsidR="009464B3" w:rsidRPr="007E1FC4" w:rsidRDefault="009464B3" w:rsidP="006B7581">
            <w:pPr>
              <w:pStyle w:val="Sinespaciado"/>
              <w:rPr>
                <w:rFonts w:ascii="Palatino Linotype" w:hAnsi="Palatino Linotype"/>
              </w:rPr>
            </w:pPr>
          </w:p>
        </w:tc>
      </w:tr>
      <w:tr w:rsidR="009464B3" w:rsidRPr="007E1FC4" w:rsidTr="006B7581">
        <w:trPr>
          <w:jc w:val="center"/>
        </w:trPr>
        <w:tc>
          <w:tcPr>
            <w:tcW w:w="9062" w:type="dxa"/>
            <w:gridSpan w:val="2"/>
          </w:tcPr>
          <w:p w:rsidR="009464B3" w:rsidRPr="007E1FC4" w:rsidRDefault="009464B3" w:rsidP="006B7581">
            <w:pPr>
              <w:pStyle w:val="Sinespaciado"/>
              <w:jc w:val="center"/>
              <w:rPr>
                <w:rFonts w:ascii="Palatino Linotype" w:hAnsi="Palatino Linotype"/>
                <w:b/>
              </w:rPr>
            </w:pPr>
          </w:p>
          <w:p w:rsidR="009464B3"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p>
          <w:p w:rsidR="009464B3" w:rsidRPr="007E1FC4" w:rsidRDefault="009464B3" w:rsidP="006B7581">
            <w:pPr>
              <w:pStyle w:val="Sinespaciado"/>
              <w:jc w:val="center"/>
              <w:rPr>
                <w:rFonts w:ascii="Palatino Linotype" w:hAnsi="Palatino Linotype"/>
                <w:b/>
              </w:rPr>
            </w:pPr>
            <w:r>
              <w:rPr>
                <w:rFonts w:ascii="Palatino Linotype" w:hAnsi="Palatino Linotype"/>
                <w:b/>
              </w:rPr>
              <w:t>Alexis Tapia Ramírez</w:t>
            </w:r>
          </w:p>
          <w:p w:rsidR="009464B3" w:rsidRDefault="009464B3" w:rsidP="006B7581">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9464B3" w:rsidRPr="00FF722D" w:rsidRDefault="009464B3" w:rsidP="006B7581">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9464B3" w:rsidRPr="00D33D7A" w:rsidRDefault="009464B3" w:rsidP="009464B3">
      <w:pPr>
        <w:spacing w:line="276" w:lineRule="auto"/>
        <w:jc w:val="both"/>
        <w:rPr>
          <w:rFonts w:ascii="Palatino Linotype" w:hAnsi="Palatino Linotype" w:cs="Arial"/>
          <w:sz w:val="10"/>
        </w:rPr>
      </w:pPr>
    </w:p>
    <w:p w:rsidR="009464B3" w:rsidRPr="005C55A3" w:rsidRDefault="009464B3" w:rsidP="009464B3">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 xml:space="preserve">diecinueve de septiembre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2721</w:t>
      </w:r>
      <w:r w:rsidRPr="00431F28">
        <w:rPr>
          <w:rFonts w:ascii="Palatino Linotype" w:hAnsi="Palatino Linotype" w:cs="Arial"/>
          <w:sz w:val="16"/>
          <w:szCs w:val="16"/>
        </w:rPr>
        <w:t>/INFOEM/IP/RR/2018.</w:t>
      </w:r>
    </w:p>
    <w:p w:rsidR="009464B3" w:rsidRDefault="009464B3" w:rsidP="009464B3">
      <w:pPr>
        <w:spacing w:line="276" w:lineRule="auto"/>
        <w:jc w:val="both"/>
      </w:pPr>
      <w:r>
        <w:rPr>
          <w:rFonts w:ascii="Palatino Linotype" w:hAnsi="Palatino Linotype" w:cs="Arial"/>
          <w:sz w:val="16"/>
          <w:szCs w:val="16"/>
        </w:rPr>
        <w:t>ZMS/OSAM/HAP</w:t>
      </w:r>
    </w:p>
    <w:p w:rsidR="00A54D97" w:rsidRPr="0024200F" w:rsidRDefault="00A54D97" w:rsidP="009464B3">
      <w:pPr>
        <w:spacing w:line="360" w:lineRule="auto"/>
        <w:jc w:val="both"/>
        <w:rPr>
          <w:rFonts w:ascii="Palatino Linotype" w:hAnsi="Palatino Linotype" w:cs="Arial"/>
          <w:sz w:val="22"/>
          <w:szCs w:val="22"/>
        </w:rPr>
      </w:pPr>
    </w:p>
    <w:sectPr w:rsidR="00A54D97" w:rsidRPr="0024200F" w:rsidSect="0069258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6A" w:rsidRDefault="00A8516A" w:rsidP="00A54D97">
      <w:r>
        <w:separator/>
      </w:r>
    </w:p>
  </w:endnote>
  <w:endnote w:type="continuationSeparator" w:id="0">
    <w:p w:rsidR="00A8516A" w:rsidRDefault="00A8516A" w:rsidP="00A5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89" w:rsidRPr="00A2780F" w:rsidRDefault="008E4D81" w:rsidP="0069258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5121">
      <w:rPr>
        <w:rFonts w:ascii="Arial" w:hAnsi="Arial" w:cs="Arial"/>
        <w:b/>
        <w:bCs/>
        <w:noProof/>
        <w:sz w:val="20"/>
        <w:szCs w:val="20"/>
      </w:rPr>
      <w:t>23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5121">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89" w:rsidRPr="00070856" w:rsidRDefault="008E4D81" w:rsidP="0069258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512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5121">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6A" w:rsidRDefault="00A8516A" w:rsidP="00A54D97">
      <w:r>
        <w:separator/>
      </w:r>
    </w:p>
  </w:footnote>
  <w:footnote w:type="continuationSeparator" w:id="0">
    <w:p w:rsidR="00A8516A" w:rsidRDefault="00A8516A" w:rsidP="00A54D97">
      <w:r>
        <w:continuationSeparator/>
      </w:r>
    </w:p>
  </w:footnote>
  <w:footnote w:id="1">
    <w:p w:rsidR="00A54D97" w:rsidRPr="00946E1F" w:rsidRDefault="00A54D97" w:rsidP="00A54D9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sidR="00433924">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sidR="00433924">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sidR="00433924">
        <w:rPr>
          <w:rStyle w:val="apple-converted-space"/>
          <w:rFonts w:ascii="Palatino Linotype" w:hAnsi="Palatino Linotype"/>
          <w:i/>
        </w:rPr>
        <w:t xml:space="preserve"> </w:t>
      </w:r>
      <w:r w:rsidRPr="00946E1F">
        <w:rPr>
          <w:rFonts w:ascii="Palatino Linotype" w:hAnsi="Palatino Linotype"/>
          <w:i/>
          <w:sz w:val="20"/>
          <w:szCs w:val="20"/>
        </w:rPr>
        <w:t>con el artículo</w:t>
      </w:r>
      <w:r w:rsidR="00433924">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sidR="00433924">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46D3" w:rsidRPr="006046D3" w:rsidRDefault="006046D3" w:rsidP="006046D3">
      <w:pPr>
        <w:pStyle w:val="Textonotapie"/>
        <w:jc w:val="both"/>
        <w:rPr>
          <w:rFonts w:ascii="Palatino Linotype" w:hAnsi="Palatino Linotype"/>
          <w:i/>
          <w:lang w:val="es-MX"/>
        </w:rPr>
      </w:pPr>
      <w:r w:rsidRPr="006046D3">
        <w:rPr>
          <w:rStyle w:val="Refdenotaalpie"/>
          <w:rFonts w:ascii="Palatino Linotype" w:hAnsi="Palatino Linotype"/>
          <w:i/>
        </w:rPr>
        <w:footnoteRef/>
      </w:r>
      <w:r w:rsidRPr="006046D3">
        <w:rPr>
          <w:rFonts w:ascii="Palatino Linotype" w:hAnsi="Palatino Linotype"/>
          <w:i/>
        </w:rPr>
        <w:t xml:space="preserve"> PDF (sigla del inglés Portable </w:t>
      </w:r>
      <w:proofErr w:type="spellStart"/>
      <w:r w:rsidRPr="006046D3">
        <w:rPr>
          <w:rFonts w:ascii="Palatino Linotype" w:hAnsi="Palatino Linotype"/>
          <w:i/>
        </w:rPr>
        <w:t>Document</w:t>
      </w:r>
      <w:proofErr w:type="spellEnd"/>
      <w:r w:rsidRPr="006046D3">
        <w:rPr>
          <w:rFonts w:ascii="Palatino Linotype" w:hAnsi="Palatino Linotype"/>
          <w:i/>
        </w:rPr>
        <w:t xml:space="preserve"> </w:t>
      </w:r>
      <w:proofErr w:type="spellStart"/>
      <w:r w:rsidRPr="006046D3">
        <w:rPr>
          <w:rFonts w:ascii="Palatino Linotype" w:hAnsi="Palatino Linotype"/>
          <w:i/>
        </w:rPr>
        <w:t>Format</w:t>
      </w:r>
      <w:proofErr w:type="spellEnd"/>
      <w:r w:rsidRPr="006046D3">
        <w:rPr>
          <w:rFonts w:ascii="Palatino Linotype" w:hAnsi="Palatino Linotype"/>
          <w:i/>
        </w:rPr>
        <w:t>, «formato de docume</w:t>
      </w:r>
      <w:r>
        <w:rPr>
          <w:rFonts w:ascii="Palatino Linotype" w:hAnsi="Palatino Linotype"/>
          <w:i/>
        </w:rPr>
        <w:t xml:space="preserve">nto portátil») es un formato de </w:t>
      </w:r>
      <w:r w:rsidRPr="006046D3">
        <w:rPr>
          <w:rFonts w:ascii="Palatino Linotype" w:hAnsi="Palatino Linotype"/>
          <w:i/>
        </w:rPr>
        <w:t>almacenamiento para documentos digitales independiente de plataformas de software o hardware.</w:t>
      </w:r>
    </w:p>
  </w:footnote>
  <w:footnote w:id="3">
    <w:p w:rsidR="00A54D97" w:rsidRPr="00135B35" w:rsidRDefault="00A54D97" w:rsidP="00A54D97">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261"/>
      <w:gridCol w:w="2551"/>
      <w:gridCol w:w="3544"/>
    </w:tblGrid>
    <w:tr w:rsidR="00692589" w:rsidRPr="008F2CCC" w:rsidTr="00692589">
      <w:tc>
        <w:tcPr>
          <w:tcW w:w="3261" w:type="dxa"/>
        </w:tcPr>
        <w:p w:rsidR="00692589" w:rsidRPr="008F2CCC" w:rsidRDefault="00A8516A" w:rsidP="00692589">
          <w:pPr>
            <w:rPr>
              <w:rFonts w:ascii="Palatino Linotype" w:hAnsi="Palatino Linotype"/>
              <w:b/>
              <w:sz w:val="22"/>
              <w:szCs w:val="22"/>
              <w:lang w:val="es-ES_tradnl"/>
            </w:rPr>
          </w:pPr>
        </w:p>
      </w:tc>
      <w:tc>
        <w:tcPr>
          <w:tcW w:w="2551" w:type="dxa"/>
          <w:shd w:val="clear" w:color="auto" w:fill="auto"/>
        </w:tcPr>
        <w:p w:rsidR="00692589" w:rsidRPr="00664658" w:rsidRDefault="008E4D81" w:rsidP="00E671B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544" w:type="dxa"/>
          <w:shd w:val="clear" w:color="auto" w:fill="auto"/>
          <w:vAlign w:val="center"/>
        </w:tcPr>
        <w:p w:rsidR="00692589" w:rsidRPr="00664658" w:rsidRDefault="008E4D81" w:rsidP="00DA2D9B">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DA2D9B">
            <w:rPr>
              <w:rFonts w:ascii="Palatino Linotype" w:hAnsi="Palatino Linotype"/>
              <w:b/>
              <w:sz w:val="22"/>
              <w:szCs w:val="22"/>
              <w:lang w:val="es-ES_tradnl"/>
            </w:rPr>
            <w:t>721/INFOEM/IP/RR/2018</w:t>
          </w:r>
        </w:p>
      </w:tc>
    </w:tr>
    <w:tr w:rsidR="00692589" w:rsidRPr="008F2CCC" w:rsidTr="00692589">
      <w:tc>
        <w:tcPr>
          <w:tcW w:w="3261" w:type="dxa"/>
        </w:tcPr>
        <w:p w:rsidR="00692589" w:rsidRPr="008F2CCC" w:rsidRDefault="00A8516A" w:rsidP="00692589">
          <w:pPr>
            <w:rPr>
              <w:rFonts w:ascii="Palatino Linotype" w:hAnsi="Palatino Linotype"/>
              <w:b/>
              <w:sz w:val="22"/>
              <w:szCs w:val="22"/>
              <w:lang w:val="es-ES_tradnl"/>
            </w:rPr>
          </w:pPr>
        </w:p>
      </w:tc>
      <w:tc>
        <w:tcPr>
          <w:tcW w:w="2551" w:type="dxa"/>
          <w:shd w:val="clear" w:color="auto" w:fill="auto"/>
        </w:tcPr>
        <w:p w:rsidR="00692589" w:rsidRPr="00664658" w:rsidRDefault="008E4D81" w:rsidP="00E671B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544" w:type="dxa"/>
          <w:shd w:val="clear" w:color="auto" w:fill="auto"/>
          <w:vAlign w:val="center"/>
        </w:tcPr>
        <w:p w:rsidR="00692589" w:rsidRPr="00664658" w:rsidRDefault="00A54D97" w:rsidP="00A54D97">
          <w:pPr>
            <w:spacing w:line="276" w:lineRule="auto"/>
            <w:jc w:val="right"/>
            <w:rPr>
              <w:rFonts w:ascii="Palatino Linotype" w:hAnsi="Palatino Linotype"/>
              <w:b/>
              <w:sz w:val="22"/>
              <w:szCs w:val="22"/>
              <w:lang w:val="es-ES_tradnl"/>
            </w:rPr>
          </w:pPr>
          <w:r w:rsidRPr="00A54D97">
            <w:rPr>
              <w:rFonts w:ascii="Palatino Linotype" w:hAnsi="Palatino Linotype"/>
              <w:b/>
              <w:sz w:val="22"/>
              <w:szCs w:val="22"/>
            </w:rPr>
            <w:t>Colegio de Educación Profesional Técnica</w:t>
          </w:r>
        </w:p>
      </w:tc>
    </w:tr>
    <w:tr w:rsidR="00692589" w:rsidRPr="008F2CCC" w:rsidTr="00692589">
      <w:trPr>
        <w:trHeight w:val="228"/>
      </w:trPr>
      <w:tc>
        <w:tcPr>
          <w:tcW w:w="3261" w:type="dxa"/>
        </w:tcPr>
        <w:p w:rsidR="00692589" w:rsidRPr="008F2CCC" w:rsidRDefault="00A8516A" w:rsidP="00692589">
          <w:pPr>
            <w:rPr>
              <w:rFonts w:ascii="Palatino Linotype" w:hAnsi="Palatino Linotype"/>
              <w:b/>
              <w:sz w:val="22"/>
              <w:szCs w:val="22"/>
              <w:lang w:val="es-ES_tradnl"/>
            </w:rPr>
          </w:pPr>
        </w:p>
      </w:tc>
      <w:tc>
        <w:tcPr>
          <w:tcW w:w="2551" w:type="dxa"/>
          <w:shd w:val="clear" w:color="auto" w:fill="auto"/>
        </w:tcPr>
        <w:p w:rsidR="00692589" w:rsidRPr="00664658" w:rsidRDefault="008E4D81" w:rsidP="00E671BA">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544" w:type="dxa"/>
          <w:shd w:val="clear" w:color="auto" w:fill="auto"/>
        </w:tcPr>
        <w:p w:rsidR="00692589" w:rsidRPr="00664658" w:rsidRDefault="008E4D81" w:rsidP="00A54D9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92589" w:rsidRPr="001779E0" w:rsidRDefault="00A8516A" w:rsidP="00E671BA">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142" w:type="dxa"/>
      <w:tblLayout w:type="fixed"/>
      <w:tblLook w:val="04A0" w:firstRow="1" w:lastRow="0" w:firstColumn="1" w:lastColumn="0" w:noHBand="0" w:noVBand="1"/>
    </w:tblPr>
    <w:tblGrid>
      <w:gridCol w:w="1843"/>
      <w:gridCol w:w="2552"/>
      <w:gridCol w:w="4536"/>
    </w:tblGrid>
    <w:tr w:rsidR="00692589" w:rsidRPr="008F2CCC" w:rsidTr="00A54D97">
      <w:tc>
        <w:tcPr>
          <w:tcW w:w="1843" w:type="dxa"/>
          <w:vMerge w:val="restart"/>
        </w:tcPr>
        <w:p w:rsidR="00692589" w:rsidRPr="008F2CCC" w:rsidRDefault="008E4D81" w:rsidP="00692589">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692589" w:rsidRPr="008F2CCC" w:rsidRDefault="008E4D81"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692589" w:rsidRPr="008F2CCC" w:rsidRDefault="008E4D81" w:rsidP="0025789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25789A">
            <w:rPr>
              <w:rFonts w:ascii="Palatino Linotype" w:hAnsi="Palatino Linotype"/>
              <w:b/>
              <w:sz w:val="22"/>
              <w:szCs w:val="22"/>
              <w:lang w:val="es-ES_tradnl"/>
            </w:rPr>
            <w:t>721</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INFOEM/IP/RR/201</w:t>
          </w:r>
          <w:r w:rsidR="0025789A">
            <w:rPr>
              <w:rFonts w:ascii="Palatino Linotype" w:hAnsi="Palatino Linotype"/>
              <w:b/>
              <w:sz w:val="22"/>
              <w:szCs w:val="22"/>
              <w:lang w:val="es-ES_tradnl"/>
            </w:rPr>
            <w:t>8</w:t>
          </w:r>
        </w:p>
      </w:tc>
    </w:tr>
    <w:tr w:rsidR="00692589" w:rsidRPr="008F2CCC" w:rsidTr="00A54D97">
      <w:tc>
        <w:tcPr>
          <w:tcW w:w="1843" w:type="dxa"/>
          <w:vMerge/>
        </w:tcPr>
        <w:p w:rsidR="00692589" w:rsidRPr="008F2CCC" w:rsidRDefault="00A8516A" w:rsidP="00692589">
          <w:pPr>
            <w:rPr>
              <w:rFonts w:ascii="Palatino Linotype" w:hAnsi="Palatino Linotype"/>
              <w:b/>
              <w:sz w:val="22"/>
              <w:szCs w:val="22"/>
              <w:lang w:val="es-ES_tradnl"/>
            </w:rPr>
          </w:pPr>
        </w:p>
      </w:tc>
      <w:tc>
        <w:tcPr>
          <w:tcW w:w="2552" w:type="dxa"/>
          <w:shd w:val="clear" w:color="auto" w:fill="auto"/>
          <w:vAlign w:val="center"/>
        </w:tcPr>
        <w:p w:rsidR="00692589" w:rsidRPr="008F2CCC" w:rsidRDefault="008E4D81"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692589" w:rsidRPr="008F2CCC" w:rsidRDefault="00D65121" w:rsidP="00A54D9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692589" w:rsidRPr="008F2CCC" w:rsidTr="00A54D97">
      <w:trPr>
        <w:trHeight w:val="228"/>
      </w:trPr>
      <w:tc>
        <w:tcPr>
          <w:tcW w:w="1843" w:type="dxa"/>
          <w:vMerge/>
        </w:tcPr>
        <w:p w:rsidR="00692589" w:rsidRPr="008F2CCC" w:rsidRDefault="00A8516A" w:rsidP="00692589">
          <w:pPr>
            <w:rPr>
              <w:rFonts w:ascii="Palatino Linotype" w:hAnsi="Palatino Linotype"/>
              <w:b/>
              <w:sz w:val="22"/>
              <w:szCs w:val="22"/>
              <w:lang w:val="es-ES_tradnl"/>
            </w:rPr>
          </w:pPr>
        </w:p>
      </w:tc>
      <w:tc>
        <w:tcPr>
          <w:tcW w:w="2552" w:type="dxa"/>
          <w:shd w:val="clear" w:color="auto" w:fill="auto"/>
        </w:tcPr>
        <w:p w:rsidR="00692589" w:rsidRPr="008F2CCC" w:rsidRDefault="008E4D81"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692589" w:rsidRPr="00DC41C8" w:rsidRDefault="00A54D97" w:rsidP="00A54D97">
          <w:pPr>
            <w:spacing w:line="360" w:lineRule="auto"/>
            <w:jc w:val="right"/>
            <w:rPr>
              <w:rFonts w:ascii="Palatino Linotype" w:hAnsi="Palatino Linotype"/>
              <w:b/>
              <w:sz w:val="22"/>
              <w:szCs w:val="22"/>
            </w:rPr>
          </w:pPr>
          <w:r w:rsidRPr="00A54D97">
            <w:rPr>
              <w:rFonts w:ascii="Palatino Linotype" w:hAnsi="Palatino Linotype"/>
              <w:b/>
              <w:sz w:val="22"/>
              <w:szCs w:val="22"/>
            </w:rPr>
            <w:t>Colegio de Educación Profesional Técnica</w:t>
          </w:r>
        </w:p>
      </w:tc>
    </w:tr>
    <w:tr w:rsidR="00692589" w:rsidRPr="008F2CCC" w:rsidTr="00A54D97">
      <w:tc>
        <w:tcPr>
          <w:tcW w:w="1843" w:type="dxa"/>
          <w:vMerge/>
        </w:tcPr>
        <w:p w:rsidR="00692589" w:rsidRPr="008F2CCC" w:rsidRDefault="00A8516A" w:rsidP="00692589">
          <w:pPr>
            <w:rPr>
              <w:rFonts w:ascii="Palatino Linotype" w:hAnsi="Palatino Linotype"/>
              <w:b/>
              <w:sz w:val="22"/>
              <w:szCs w:val="22"/>
              <w:lang w:val="es-ES_tradnl"/>
            </w:rPr>
          </w:pPr>
        </w:p>
      </w:tc>
      <w:tc>
        <w:tcPr>
          <w:tcW w:w="2552" w:type="dxa"/>
          <w:shd w:val="clear" w:color="auto" w:fill="auto"/>
        </w:tcPr>
        <w:p w:rsidR="00692589" w:rsidRPr="008F2CCC" w:rsidRDefault="008E4D81" w:rsidP="00D301A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692589" w:rsidRPr="008F2CCC" w:rsidRDefault="008E4D81" w:rsidP="00A54D9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692589" w:rsidRPr="009F1AB6" w:rsidRDefault="00A8516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59D7"/>
    <w:multiLevelType w:val="hybridMultilevel"/>
    <w:tmpl w:val="CFF0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272198"/>
    <w:multiLevelType w:val="hybridMultilevel"/>
    <w:tmpl w:val="A1E075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BD3321"/>
    <w:multiLevelType w:val="hybridMultilevel"/>
    <w:tmpl w:val="926E1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B24EDE"/>
    <w:multiLevelType w:val="hybridMultilevel"/>
    <w:tmpl w:val="C668FE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994B46"/>
    <w:multiLevelType w:val="hybridMultilevel"/>
    <w:tmpl w:val="A1E075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97"/>
    <w:rsid w:val="00056E69"/>
    <w:rsid w:val="000752FA"/>
    <w:rsid w:val="000A12C4"/>
    <w:rsid w:val="000E377F"/>
    <w:rsid w:val="001708BB"/>
    <w:rsid w:val="0024200F"/>
    <w:rsid w:val="0025789A"/>
    <w:rsid w:val="00266328"/>
    <w:rsid w:val="002A5ADD"/>
    <w:rsid w:val="003D4A2E"/>
    <w:rsid w:val="00433924"/>
    <w:rsid w:val="00542CA5"/>
    <w:rsid w:val="005C6464"/>
    <w:rsid w:val="005D10C0"/>
    <w:rsid w:val="006046D3"/>
    <w:rsid w:val="0068309C"/>
    <w:rsid w:val="0069207E"/>
    <w:rsid w:val="00755F30"/>
    <w:rsid w:val="00780457"/>
    <w:rsid w:val="008110D4"/>
    <w:rsid w:val="00881DC2"/>
    <w:rsid w:val="008D1199"/>
    <w:rsid w:val="008E4D81"/>
    <w:rsid w:val="009464B3"/>
    <w:rsid w:val="00990D75"/>
    <w:rsid w:val="009B2061"/>
    <w:rsid w:val="00A1766C"/>
    <w:rsid w:val="00A272AB"/>
    <w:rsid w:val="00A54D97"/>
    <w:rsid w:val="00A8516A"/>
    <w:rsid w:val="00AA3D49"/>
    <w:rsid w:val="00B61929"/>
    <w:rsid w:val="00B72D14"/>
    <w:rsid w:val="00B83AFE"/>
    <w:rsid w:val="00B87196"/>
    <w:rsid w:val="00C96E49"/>
    <w:rsid w:val="00D07435"/>
    <w:rsid w:val="00D65121"/>
    <w:rsid w:val="00DA2D9B"/>
    <w:rsid w:val="00E80096"/>
    <w:rsid w:val="00EB46C9"/>
    <w:rsid w:val="00EC459D"/>
    <w:rsid w:val="00F91C4C"/>
    <w:rsid w:val="00FB3150"/>
    <w:rsid w:val="00FD77E4"/>
    <w:rsid w:val="00FF3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105CB-4A5B-4AC4-B0E8-C23F4B93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D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4D9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4D97"/>
    <w:rPr>
      <w:rFonts w:eastAsiaTheme="minorEastAsia"/>
      <w:sz w:val="24"/>
      <w:szCs w:val="24"/>
      <w:lang w:val="es-ES_tradnl" w:eastAsia="es-ES"/>
    </w:rPr>
  </w:style>
  <w:style w:type="paragraph" w:styleId="Piedepgina">
    <w:name w:val="footer"/>
    <w:basedOn w:val="Normal"/>
    <w:link w:val="PiedepginaCar"/>
    <w:uiPriority w:val="99"/>
    <w:unhideWhenUsed/>
    <w:rsid w:val="00A54D9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4D97"/>
    <w:rPr>
      <w:rFonts w:eastAsiaTheme="minorEastAsia"/>
      <w:sz w:val="24"/>
      <w:szCs w:val="24"/>
      <w:lang w:val="es-ES_tradnl" w:eastAsia="es-ES"/>
    </w:rPr>
  </w:style>
  <w:style w:type="paragraph" w:styleId="Prrafodelista">
    <w:name w:val="List Paragraph"/>
    <w:basedOn w:val="Normal"/>
    <w:link w:val="PrrafodelistaCar"/>
    <w:uiPriority w:val="34"/>
    <w:qFormat/>
    <w:rsid w:val="00A54D97"/>
    <w:pPr>
      <w:ind w:left="708"/>
    </w:pPr>
  </w:style>
  <w:style w:type="character" w:customStyle="1" w:styleId="PrrafodelistaCar">
    <w:name w:val="Párrafo de lista Car"/>
    <w:link w:val="Prrafodelista"/>
    <w:uiPriority w:val="34"/>
    <w:qFormat/>
    <w:locked/>
    <w:rsid w:val="00A54D9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54D97"/>
    <w:rPr>
      <w:vertAlign w:val="superscript"/>
    </w:rPr>
  </w:style>
  <w:style w:type="character" w:customStyle="1" w:styleId="apple-converted-space">
    <w:name w:val="apple-converted-space"/>
    <w:basedOn w:val="Fuentedeprrafopredeter"/>
    <w:rsid w:val="00A54D97"/>
  </w:style>
  <w:style w:type="character" w:styleId="Hipervnculo">
    <w:name w:val="Hyperlink"/>
    <w:basedOn w:val="Fuentedeprrafopredeter"/>
    <w:uiPriority w:val="99"/>
    <w:unhideWhenUsed/>
    <w:rsid w:val="00A54D9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54D9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4D97"/>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9464B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464B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4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4235">
      <w:bodyDiv w:val="1"/>
      <w:marLeft w:val="0"/>
      <w:marRight w:val="0"/>
      <w:marTop w:val="0"/>
      <w:marBottom w:val="0"/>
      <w:divBdr>
        <w:top w:val="none" w:sz="0" w:space="0" w:color="auto"/>
        <w:left w:val="none" w:sz="0" w:space="0" w:color="auto"/>
        <w:bottom w:val="none" w:sz="0" w:space="0" w:color="auto"/>
        <w:right w:val="none" w:sz="0" w:space="0" w:color="auto"/>
      </w:divBdr>
    </w:div>
    <w:div w:id="18129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5344</Words>
  <Characters>29397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2018-09-27T17:20:00Z</dcterms:created>
  <dcterms:modified xsi:type="dcterms:W3CDTF">2018-09-27T17:20:00Z</dcterms:modified>
</cp:coreProperties>
</file>